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3CE3" w14:textId="581EB361" w:rsidR="003467A0" w:rsidRDefault="003467A0" w:rsidP="003467A0">
      <w:pPr>
        <w:shd w:val="clear" w:color="auto" w:fill="FFFFFF"/>
        <w:ind w:left="-284" w:right="907" w:firstLine="568"/>
        <w:jc w:val="center"/>
        <w:rPr>
          <w:rFonts w:ascii="Verdana" w:hAnsi="Verdana"/>
          <w:i/>
          <w:iCs/>
          <w:color w:val="6666FF"/>
          <w:sz w:val="18"/>
          <w:szCs w:val="18"/>
        </w:rPr>
      </w:pPr>
      <w:r>
        <w:rPr>
          <w:rStyle w:val="do1"/>
          <w:rFonts w:ascii="Verdana" w:hAnsi="Verdana"/>
        </w:rPr>
        <w:t xml:space="preserve">ORDONANŢĂ DE URGENŢA nr. 116 din 29 decembrie 2009 pentru instituirea unor măsuri privind activitatea de înregistrare în registrul </w:t>
      </w:r>
      <w:proofErr w:type="spellStart"/>
      <w:r>
        <w:rPr>
          <w:rStyle w:val="do1"/>
          <w:rFonts w:ascii="Verdana" w:hAnsi="Verdana"/>
        </w:rPr>
        <w:t>comerţului</w:t>
      </w:r>
      <w:proofErr w:type="spellEnd"/>
      <w:r>
        <w:rPr>
          <w:rFonts w:ascii="Verdana" w:hAnsi="Verdana"/>
          <w:sz w:val="22"/>
          <w:szCs w:val="22"/>
        </w:rPr>
        <w:br/>
      </w:r>
    </w:p>
    <w:p w14:paraId="686484FD" w14:textId="77777777" w:rsidR="003467A0" w:rsidRDefault="003467A0" w:rsidP="003467A0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0" w:name="do|pa1"/>
      <w:bookmarkEnd w:id="0"/>
      <w:proofErr w:type="spellStart"/>
      <w:r>
        <w:rPr>
          <w:rStyle w:val="tpa1"/>
          <w:rFonts w:ascii="Verdana" w:hAnsi="Verdana"/>
          <w:sz w:val="22"/>
          <w:szCs w:val="22"/>
        </w:rPr>
        <w:t>Ţinând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cont de necesitatea remedierii cât mai urgente a blocajului existent la oficiile registrului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care duce la nerespectarea drepturilor </w:t>
      </w:r>
      <w:proofErr w:type="spellStart"/>
      <w:r>
        <w:rPr>
          <w:rStyle w:val="tpa1"/>
          <w:rFonts w:ascii="Verdana" w:hAnsi="Verdana"/>
          <w:sz w:val="22"/>
          <w:szCs w:val="22"/>
        </w:rPr>
        <w:t>comercianţilor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cu </w:t>
      </w:r>
      <w:proofErr w:type="spellStart"/>
      <w:r>
        <w:rPr>
          <w:rStyle w:val="tpa1"/>
          <w:rFonts w:ascii="Verdana" w:hAnsi="Verdana"/>
          <w:sz w:val="22"/>
          <w:szCs w:val="22"/>
        </w:rPr>
        <w:t>consecinţe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deosebit de periculoase pentru circuitul comercial,</w:t>
      </w:r>
    </w:p>
    <w:p w14:paraId="734EC469" w14:textId="77777777" w:rsidR="003467A0" w:rsidRDefault="003467A0" w:rsidP="003467A0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" w:name="do|pa2"/>
      <w:bookmarkEnd w:id="1"/>
      <w:r>
        <w:rPr>
          <w:rStyle w:val="tpa1"/>
          <w:rFonts w:ascii="Verdana" w:hAnsi="Verdana"/>
          <w:sz w:val="22"/>
          <w:szCs w:val="22"/>
        </w:rPr>
        <w:t xml:space="preserve">cunoscând faptul că </w:t>
      </w:r>
      <w:proofErr w:type="spellStart"/>
      <w:r>
        <w:rPr>
          <w:rStyle w:val="tpa1"/>
          <w:rFonts w:ascii="Verdana" w:hAnsi="Verdana"/>
          <w:sz w:val="22"/>
          <w:szCs w:val="22"/>
        </w:rPr>
        <w:t>funcţionarea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eficientă a registrului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în subordinea Ministerului </w:t>
      </w:r>
      <w:proofErr w:type="spellStart"/>
      <w:r>
        <w:rPr>
          <w:rStyle w:val="tpa1"/>
          <w:rFonts w:ascii="Verdana" w:hAnsi="Verdana"/>
          <w:sz w:val="22"/>
          <w:szCs w:val="22"/>
        </w:rPr>
        <w:t>Justiţiei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constituie premisa </w:t>
      </w:r>
      <w:proofErr w:type="spellStart"/>
      <w:r>
        <w:rPr>
          <w:rStyle w:val="tpa1"/>
          <w:rFonts w:ascii="Verdana" w:hAnsi="Verdana"/>
          <w:sz w:val="22"/>
          <w:szCs w:val="22"/>
        </w:rPr>
        <w:t>esenţială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derulării unor programe de cooperare judiciară europeană extrem de importante, precum E-</w:t>
      </w:r>
      <w:proofErr w:type="spellStart"/>
      <w:r>
        <w:rPr>
          <w:rStyle w:val="tpa1"/>
          <w:rFonts w:ascii="Verdana" w:hAnsi="Verdana"/>
          <w:sz w:val="22"/>
          <w:szCs w:val="22"/>
        </w:rPr>
        <w:t>Justice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sau N-</w:t>
      </w:r>
      <w:proofErr w:type="spellStart"/>
      <w:r>
        <w:rPr>
          <w:rStyle w:val="tpa1"/>
          <w:rFonts w:ascii="Verdana" w:hAnsi="Verdana"/>
          <w:sz w:val="22"/>
          <w:szCs w:val="22"/>
        </w:rPr>
        <w:t>Lex</w:t>
      </w:r>
      <w:proofErr w:type="spellEnd"/>
      <w:r>
        <w:rPr>
          <w:rStyle w:val="tpa1"/>
          <w:rFonts w:ascii="Verdana" w:hAnsi="Verdana"/>
          <w:sz w:val="22"/>
          <w:szCs w:val="22"/>
        </w:rPr>
        <w:t>,</w:t>
      </w:r>
    </w:p>
    <w:p w14:paraId="2FD1DC91" w14:textId="77777777" w:rsidR="003467A0" w:rsidRDefault="003467A0" w:rsidP="003467A0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2" w:name="do|pa3"/>
      <w:bookmarkEnd w:id="2"/>
      <w:r>
        <w:rPr>
          <w:rStyle w:val="tpa1"/>
          <w:rFonts w:ascii="Verdana" w:hAnsi="Verdana"/>
          <w:sz w:val="22"/>
          <w:szCs w:val="22"/>
        </w:rPr>
        <w:t xml:space="preserve">având în vedere contextul social economic actual care impune, pe de o parte, o decongestionare a </w:t>
      </w:r>
      <w:proofErr w:type="spellStart"/>
      <w:r>
        <w:rPr>
          <w:rStyle w:val="tpa1"/>
          <w:rFonts w:ascii="Verdana" w:hAnsi="Verdana"/>
          <w:sz w:val="22"/>
          <w:szCs w:val="22"/>
        </w:rPr>
        <w:t>activităţii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judiciare prin luarea unor măsuri energice de remediere a supraîncărcării </w:t>
      </w:r>
      <w:proofErr w:type="spellStart"/>
      <w:r>
        <w:rPr>
          <w:rStyle w:val="tpa1"/>
          <w:rFonts w:ascii="Verdana" w:hAnsi="Verdana"/>
          <w:sz w:val="22"/>
          <w:szCs w:val="22"/>
        </w:rPr>
        <w:t>instanţelor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pe de altă parte, o fluidizare a procedurilor aferente </w:t>
      </w:r>
      <w:proofErr w:type="spellStart"/>
      <w:r>
        <w:rPr>
          <w:rStyle w:val="tpa1"/>
          <w:rFonts w:ascii="Verdana" w:hAnsi="Verdana"/>
          <w:sz w:val="22"/>
          <w:szCs w:val="22"/>
        </w:rPr>
        <w:t>activităţii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comerciale,</w:t>
      </w:r>
    </w:p>
    <w:p w14:paraId="21077A39" w14:textId="77777777" w:rsidR="003467A0" w:rsidRDefault="003467A0" w:rsidP="003467A0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3" w:name="do|pa4"/>
      <w:bookmarkEnd w:id="3"/>
      <w:r>
        <w:rPr>
          <w:rStyle w:val="tpa1"/>
          <w:rFonts w:ascii="Verdana" w:hAnsi="Verdana"/>
          <w:sz w:val="22"/>
          <w:szCs w:val="22"/>
        </w:rPr>
        <w:t xml:space="preserve">pentru asigurarea respectării termenelor de eliberare a certificatelor de înregistrare, de înscriere de </w:t>
      </w:r>
      <w:proofErr w:type="spellStart"/>
      <w:r>
        <w:rPr>
          <w:rStyle w:val="tpa1"/>
          <w:rFonts w:ascii="Verdana" w:hAnsi="Verdana"/>
          <w:sz w:val="22"/>
          <w:szCs w:val="22"/>
        </w:rPr>
        <w:t>menţiuni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documentelor aferente, de </w:t>
      </w:r>
      <w:proofErr w:type="spellStart"/>
      <w:r>
        <w:rPr>
          <w:rStyle w:val="tpa1"/>
          <w:rFonts w:ascii="Verdana" w:hAnsi="Verdana"/>
          <w:sz w:val="22"/>
          <w:szCs w:val="22"/>
        </w:rPr>
        <w:t>soluţionare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a cererilor de înregistrare în registrul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, ca imperativ al derulării în </w:t>
      </w:r>
      <w:proofErr w:type="spellStart"/>
      <w:r>
        <w:rPr>
          <w:rStyle w:val="tpa1"/>
          <w:rFonts w:ascii="Verdana" w:hAnsi="Verdana"/>
          <w:sz w:val="22"/>
          <w:szCs w:val="22"/>
        </w:rPr>
        <w:t>condiţii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corespunzătoare, cu respectarea legii, a </w:t>
      </w:r>
      <w:proofErr w:type="spellStart"/>
      <w:r>
        <w:rPr>
          <w:rStyle w:val="tpa1"/>
          <w:rFonts w:ascii="Verdana" w:hAnsi="Verdana"/>
          <w:sz w:val="22"/>
          <w:szCs w:val="22"/>
        </w:rPr>
        <w:t>activităţii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pa1"/>
          <w:rFonts w:ascii="Verdana" w:hAnsi="Verdana"/>
          <w:sz w:val="22"/>
          <w:szCs w:val="22"/>
        </w:rPr>
        <w:t>comercianţilor</w:t>
      </w:r>
      <w:proofErr w:type="spellEnd"/>
      <w:r>
        <w:rPr>
          <w:rStyle w:val="tpa1"/>
          <w:rFonts w:ascii="Verdana" w:hAnsi="Verdana"/>
          <w:sz w:val="22"/>
          <w:szCs w:val="22"/>
        </w:rPr>
        <w:t>,</w:t>
      </w:r>
    </w:p>
    <w:p w14:paraId="36E8A47D" w14:textId="77777777" w:rsidR="003467A0" w:rsidRDefault="003467A0" w:rsidP="003467A0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4" w:name="do|pa5"/>
      <w:bookmarkEnd w:id="4"/>
      <w:r>
        <w:rPr>
          <w:rStyle w:val="tpa1"/>
          <w:rFonts w:ascii="Verdana" w:hAnsi="Verdana"/>
          <w:sz w:val="22"/>
          <w:szCs w:val="22"/>
        </w:rPr>
        <w:t xml:space="preserve">având în vedere că registrul </w:t>
      </w:r>
      <w:proofErr w:type="spellStart"/>
      <w:r>
        <w:rPr>
          <w:rStyle w:val="tpa1"/>
          <w:rFonts w:ascii="Verdana" w:hAnsi="Verdana"/>
          <w:sz w:val="22"/>
          <w:szCs w:val="22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este un instrument </w:t>
      </w:r>
      <w:proofErr w:type="spellStart"/>
      <w:r>
        <w:rPr>
          <w:rStyle w:val="tpa1"/>
          <w:rFonts w:ascii="Verdana" w:hAnsi="Verdana"/>
          <w:sz w:val="22"/>
          <w:szCs w:val="22"/>
        </w:rPr>
        <w:t>esenţial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pentru securitatea circuitului comercial, ce contribuie în mod </w:t>
      </w:r>
      <w:proofErr w:type="spellStart"/>
      <w:r>
        <w:rPr>
          <w:rStyle w:val="tpa1"/>
          <w:rFonts w:ascii="Verdana" w:hAnsi="Verdana"/>
          <w:sz w:val="22"/>
          <w:szCs w:val="22"/>
        </w:rPr>
        <w:t>substanţial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la dezvoltarea unui climat de loialitate </w:t>
      </w:r>
      <w:proofErr w:type="spellStart"/>
      <w:r>
        <w:rPr>
          <w:rStyle w:val="tpa1"/>
          <w:rFonts w:ascii="Verdana" w:hAnsi="Verdana"/>
          <w:sz w:val="22"/>
          <w:szCs w:val="22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credibilitate la nivelul mediului de afaceri,</w:t>
      </w:r>
    </w:p>
    <w:p w14:paraId="15FB29B4" w14:textId="77777777" w:rsidR="003467A0" w:rsidRDefault="003467A0" w:rsidP="003467A0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5" w:name="do|pa6"/>
      <w:bookmarkEnd w:id="5"/>
      <w:r>
        <w:rPr>
          <w:rStyle w:val="tpa1"/>
          <w:rFonts w:ascii="Verdana" w:hAnsi="Verdana"/>
          <w:sz w:val="22"/>
          <w:szCs w:val="22"/>
        </w:rPr>
        <w:t xml:space="preserve">în temeiul art. 115 alin. (4) din </w:t>
      </w:r>
      <w:proofErr w:type="spellStart"/>
      <w:r>
        <w:rPr>
          <w:rStyle w:val="tpa1"/>
          <w:rFonts w:ascii="Verdana" w:hAnsi="Verdana"/>
          <w:sz w:val="22"/>
          <w:szCs w:val="22"/>
        </w:rPr>
        <w:t>Constituţia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României,</w:t>
      </w:r>
    </w:p>
    <w:p w14:paraId="5F7B8D25" w14:textId="77777777" w:rsidR="003467A0" w:rsidRDefault="003467A0" w:rsidP="003467A0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6" w:name="do|pa7"/>
      <w:bookmarkEnd w:id="6"/>
      <w:r>
        <w:rPr>
          <w:rStyle w:val="tpa1"/>
          <w:rFonts w:ascii="Verdana" w:hAnsi="Verdana"/>
          <w:b/>
          <w:bCs/>
          <w:sz w:val="22"/>
          <w:szCs w:val="22"/>
        </w:rPr>
        <w:t>Guvernul României</w:t>
      </w:r>
      <w:r>
        <w:rPr>
          <w:rStyle w:val="tpa1"/>
          <w:rFonts w:ascii="Verdana" w:hAnsi="Verdana"/>
          <w:sz w:val="22"/>
          <w:szCs w:val="22"/>
        </w:rPr>
        <w:t xml:space="preserve"> adoptă prezenta </w:t>
      </w:r>
      <w:proofErr w:type="spellStart"/>
      <w:r>
        <w:rPr>
          <w:rStyle w:val="tpa1"/>
          <w:rFonts w:ascii="Verdana" w:hAnsi="Verdana"/>
          <w:sz w:val="22"/>
          <w:szCs w:val="22"/>
        </w:rPr>
        <w:t>ordonanţă</w:t>
      </w:r>
      <w:proofErr w:type="spellEnd"/>
      <w:r>
        <w:rPr>
          <w:rStyle w:val="tpa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pa1"/>
          <w:rFonts w:ascii="Verdana" w:hAnsi="Verdana"/>
          <w:sz w:val="22"/>
          <w:szCs w:val="22"/>
        </w:rPr>
        <w:t>urgenţă</w:t>
      </w:r>
      <w:proofErr w:type="spellEnd"/>
      <w:r>
        <w:rPr>
          <w:rStyle w:val="tpa1"/>
          <w:rFonts w:ascii="Verdana" w:hAnsi="Verdana"/>
          <w:sz w:val="22"/>
          <w:szCs w:val="22"/>
        </w:rPr>
        <w:t>.</w:t>
      </w:r>
    </w:p>
    <w:p w14:paraId="475BCDC8" w14:textId="4A06304B" w:rsidR="003467A0" w:rsidRDefault="003467A0" w:rsidP="003467A0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7" w:name="do|ar4:52|al3:11:55"/>
      <w:bookmarkEnd w:id="7"/>
      <w:r>
        <w:rPr>
          <w:rStyle w:val="ar1"/>
          <w:rFonts w:ascii="Verdana" w:hAnsi="Verdana"/>
        </w:rPr>
        <w:t>Art. 11</w:t>
      </w:r>
    </w:p>
    <w:p w14:paraId="27F23984" w14:textId="77777777" w:rsidR="003467A0" w:rsidRDefault="003467A0" w:rsidP="003467A0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8" w:name="do|ar11|al1"/>
      <w:bookmarkEnd w:id="8"/>
      <w:r>
        <w:rPr>
          <w:rStyle w:val="al1"/>
          <w:rFonts w:ascii="Verdana" w:hAnsi="Verdana"/>
          <w:sz w:val="22"/>
          <w:szCs w:val="22"/>
        </w:rPr>
        <w:t>(1)</w:t>
      </w:r>
      <w:r>
        <w:rPr>
          <w:rStyle w:val="tal1"/>
          <w:rFonts w:ascii="Verdana" w:hAnsi="Verdana"/>
          <w:sz w:val="22"/>
          <w:szCs w:val="22"/>
        </w:rPr>
        <w:t xml:space="preserve">În termen de 15 zile lucrătoare de la intrarea în vigoare a prezentei </w:t>
      </w:r>
      <w:proofErr w:type="spellStart"/>
      <w:r>
        <w:rPr>
          <w:rStyle w:val="tal1"/>
          <w:rFonts w:ascii="Verdana" w:hAnsi="Verdana"/>
          <w:sz w:val="22"/>
          <w:szCs w:val="22"/>
        </w:rPr>
        <w:t>ordonanţe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</w:rPr>
        <w:t>urgenţă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directorul general al Oficiului </w:t>
      </w:r>
      <w:proofErr w:type="spellStart"/>
      <w:r>
        <w:rPr>
          <w:rStyle w:val="tal1"/>
          <w:rFonts w:ascii="Verdana" w:hAnsi="Verdana"/>
          <w:sz w:val="22"/>
          <w:szCs w:val="22"/>
        </w:rPr>
        <w:t>Naţional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al Registrului </w:t>
      </w:r>
      <w:proofErr w:type="spellStart"/>
      <w:r>
        <w:rPr>
          <w:rStyle w:val="tal1"/>
          <w:rFonts w:ascii="Verdana" w:hAnsi="Verdana"/>
          <w:sz w:val="22"/>
          <w:szCs w:val="22"/>
        </w:rPr>
        <w:t>Comerţului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va emite deciziile de desemnare a directorilor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după caz, a altor persoane din cadrul </w:t>
      </w:r>
      <w:proofErr w:type="spellStart"/>
      <w:r>
        <w:rPr>
          <w:rStyle w:val="tal1"/>
          <w:rFonts w:ascii="Verdana" w:hAnsi="Verdana"/>
          <w:sz w:val="22"/>
          <w:szCs w:val="22"/>
        </w:rPr>
        <w:t>instituţiei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care vor îndeplini </w:t>
      </w:r>
      <w:proofErr w:type="spellStart"/>
      <w:r>
        <w:rPr>
          <w:rStyle w:val="tal1"/>
          <w:rFonts w:ascii="Verdana" w:hAnsi="Verdana"/>
          <w:sz w:val="22"/>
          <w:szCs w:val="22"/>
        </w:rPr>
        <w:t>atribuţiile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</w:rPr>
        <w:t>soluţionare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 cererilor prevăzute de prezenta </w:t>
      </w:r>
      <w:proofErr w:type="spellStart"/>
      <w:r>
        <w:rPr>
          <w:rStyle w:val="tal1"/>
          <w:rFonts w:ascii="Verdana" w:hAnsi="Verdana"/>
          <w:sz w:val="22"/>
          <w:szCs w:val="22"/>
        </w:rPr>
        <w:t>ordonanţă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</w:rPr>
        <w:t>urgenţă</w:t>
      </w:r>
      <w:proofErr w:type="spellEnd"/>
      <w:r>
        <w:rPr>
          <w:rStyle w:val="tal1"/>
          <w:rFonts w:ascii="Verdana" w:hAnsi="Verdana"/>
          <w:sz w:val="22"/>
          <w:szCs w:val="22"/>
        </w:rPr>
        <w:t>.</w:t>
      </w:r>
    </w:p>
    <w:p w14:paraId="129537DA" w14:textId="77777777" w:rsidR="003467A0" w:rsidRDefault="003467A0" w:rsidP="003467A0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9" w:name="do|ar11|al2"/>
      <w:bookmarkEnd w:id="9"/>
      <w:r>
        <w:rPr>
          <w:rStyle w:val="al1"/>
          <w:rFonts w:ascii="Verdana" w:hAnsi="Verdana"/>
          <w:sz w:val="22"/>
          <w:szCs w:val="22"/>
        </w:rPr>
        <w:t>(2)</w:t>
      </w:r>
      <w:r>
        <w:rPr>
          <w:rStyle w:val="tal1"/>
          <w:rFonts w:ascii="Verdana" w:hAnsi="Verdana"/>
          <w:sz w:val="22"/>
          <w:szCs w:val="22"/>
        </w:rPr>
        <w:t xml:space="preserve">În cazul în care volumul de activitate o impune, persoanele </w:t>
      </w:r>
      <w:proofErr w:type="spellStart"/>
      <w:r>
        <w:rPr>
          <w:rStyle w:val="tal1"/>
          <w:rFonts w:ascii="Verdana" w:hAnsi="Verdana"/>
          <w:sz w:val="22"/>
          <w:szCs w:val="22"/>
        </w:rPr>
        <w:t>menţionate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la alin. (1), cu </w:t>
      </w:r>
      <w:proofErr w:type="spellStart"/>
      <w:r>
        <w:rPr>
          <w:rStyle w:val="tal1"/>
          <w:rFonts w:ascii="Verdana" w:hAnsi="Verdana"/>
          <w:sz w:val="22"/>
          <w:szCs w:val="22"/>
        </w:rPr>
        <w:t>excepţia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directorilor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directorilor </w:t>
      </w:r>
      <w:proofErr w:type="spellStart"/>
      <w:r>
        <w:rPr>
          <w:rStyle w:val="tal1"/>
          <w:rFonts w:ascii="Verdana" w:hAnsi="Verdana"/>
          <w:sz w:val="22"/>
          <w:szCs w:val="22"/>
        </w:rPr>
        <w:t>adjuncţi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vor exercita pe perioada desemnării exclusiv </w:t>
      </w:r>
      <w:proofErr w:type="spellStart"/>
      <w:r>
        <w:rPr>
          <w:rStyle w:val="tal1"/>
          <w:rFonts w:ascii="Verdana" w:hAnsi="Verdana"/>
          <w:sz w:val="22"/>
          <w:szCs w:val="22"/>
        </w:rPr>
        <w:t>atribuţiile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</w:rPr>
        <w:t>soluţionare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 cererilor prevăzute de prezenta </w:t>
      </w:r>
      <w:proofErr w:type="spellStart"/>
      <w:r>
        <w:rPr>
          <w:rStyle w:val="tal1"/>
          <w:rFonts w:ascii="Verdana" w:hAnsi="Verdana"/>
          <w:sz w:val="22"/>
          <w:szCs w:val="22"/>
        </w:rPr>
        <w:t>ordonanţă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</w:rPr>
        <w:t>urgenţă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urmând ca restul </w:t>
      </w:r>
      <w:proofErr w:type="spellStart"/>
      <w:r>
        <w:rPr>
          <w:rStyle w:val="tal1"/>
          <w:rFonts w:ascii="Verdana" w:hAnsi="Verdana"/>
          <w:sz w:val="22"/>
          <w:szCs w:val="22"/>
        </w:rPr>
        <w:t>atribuţiilor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care le revin potrivit </w:t>
      </w:r>
      <w:proofErr w:type="spellStart"/>
      <w:r>
        <w:rPr>
          <w:rStyle w:val="tal1"/>
          <w:rFonts w:ascii="Verdana" w:hAnsi="Verdana"/>
          <w:sz w:val="22"/>
          <w:szCs w:val="22"/>
        </w:rPr>
        <w:t>fişei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postului să fie redistribuite în mod corespunzător celuilalt personal din cadrul oficiilor.</w:t>
      </w:r>
    </w:p>
    <w:p w14:paraId="018C50D5" w14:textId="77777777" w:rsidR="003467A0" w:rsidRDefault="003467A0" w:rsidP="003467A0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0" w:name="do|ar11|al3"/>
      <w:bookmarkEnd w:id="10"/>
      <w:r>
        <w:rPr>
          <w:rStyle w:val="al1"/>
          <w:rFonts w:ascii="Verdana" w:hAnsi="Verdana"/>
          <w:sz w:val="22"/>
          <w:szCs w:val="22"/>
        </w:rPr>
        <w:t>(3)</w:t>
      </w:r>
      <w:r>
        <w:rPr>
          <w:rStyle w:val="tal1"/>
          <w:rFonts w:ascii="Verdana" w:hAnsi="Verdana"/>
          <w:sz w:val="22"/>
          <w:szCs w:val="22"/>
        </w:rPr>
        <w:t xml:space="preserve">Persoanele desemnate potrivit alin. (1) să îndeplinească </w:t>
      </w:r>
      <w:proofErr w:type="spellStart"/>
      <w:r>
        <w:rPr>
          <w:rStyle w:val="tal1"/>
          <w:rFonts w:ascii="Verdana" w:hAnsi="Verdana"/>
          <w:sz w:val="22"/>
          <w:szCs w:val="22"/>
        </w:rPr>
        <w:t>atribuţiile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</w:rPr>
        <w:t>soluţionare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 cererilor prevăzute de prezenta </w:t>
      </w:r>
      <w:proofErr w:type="spellStart"/>
      <w:r>
        <w:rPr>
          <w:rStyle w:val="tal1"/>
          <w:rFonts w:ascii="Verdana" w:hAnsi="Verdana"/>
          <w:sz w:val="22"/>
          <w:szCs w:val="22"/>
        </w:rPr>
        <w:t>ordonanţă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</w:t>
      </w:r>
      <w:proofErr w:type="spellStart"/>
      <w:r>
        <w:rPr>
          <w:rStyle w:val="tal1"/>
          <w:rFonts w:ascii="Verdana" w:hAnsi="Verdana"/>
          <w:sz w:val="22"/>
          <w:szCs w:val="22"/>
        </w:rPr>
        <w:t>urgenţă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sunt salarizate, în baza deciziei directorului general al Oficiului </w:t>
      </w:r>
      <w:proofErr w:type="spellStart"/>
      <w:r>
        <w:rPr>
          <w:rStyle w:val="tal1"/>
          <w:rFonts w:ascii="Verdana" w:hAnsi="Verdana"/>
          <w:sz w:val="22"/>
          <w:szCs w:val="22"/>
        </w:rPr>
        <w:t>Naţional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al Registrului </w:t>
      </w:r>
      <w:proofErr w:type="spellStart"/>
      <w:r>
        <w:rPr>
          <w:rStyle w:val="tal1"/>
          <w:rFonts w:ascii="Verdana" w:hAnsi="Verdana"/>
          <w:sz w:val="22"/>
          <w:szCs w:val="22"/>
        </w:rPr>
        <w:t>Comerţului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pe perioada exercitării efective a acestor </w:t>
      </w:r>
      <w:proofErr w:type="spellStart"/>
      <w:r>
        <w:rPr>
          <w:rStyle w:val="tal1"/>
          <w:rFonts w:ascii="Verdana" w:hAnsi="Verdana"/>
          <w:sz w:val="22"/>
          <w:szCs w:val="22"/>
        </w:rPr>
        <w:t>atribuţii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, la nivelul de salarizare al directorului oficiului registrului </w:t>
      </w:r>
      <w:proofErr w:type="spellStart"/>
      <w:r>
        <w:rPr>
          <w:rStyle w:val="tal1"/>
          <w:rFonts w:ascii="Verdana" w:hAnsi="Verdana"/>
          <w:sz w:val="22"/>
          <w:szCs w:val="22"/>
        </w:rPr>
        <w:t>comerţului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în care </w:t>
      </w:r>
      <w:proofErr w:type="spellStart"/>
      <w:r>
        <w:rPr>
          <w:rStyle w:val="tal1"/>
          <w:rFonts w:ascii="Verdana" w:hAnsi="Verdana"/>
          <w:sz w:val="22"/>
          <w:szCs w:val="22"/>
        </w:rPr>
        <w:t>îşi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desfăşoară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activitatea.</w:t>
      </w:r>
    </w:p>
    <w:p w14:paraId="7F05BC6A" w14:textId="77777777" w:rsidR="003467A0" w:rsidRDefault="003467A0" w:rsidP="003467A0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1" w:name="do|ar11|al4"/>
      <w:bookmarkEnd w:id="11"/>
      <w:r>
        <w:rPr>
          <w:rStyle w:val="al1"/>
          <w:rFonts w:ascii="Verdana" w:hAnsi="Verdana"/>
          <w:sz w:val="22"/>
          <w:szCs w:val="22"/>
        </w:rPr>
        <w:t>(4)</w:t>
      </w:r>
      <w:proofErr w:type="spellStart"/>
      <w:r>
        <w:rPr>
          <w:rStyle w:val="tal1"/>
          <w:rFonts w:ascii="Verdana" w:hAnsi="Verdana"/>
          <w:sz w:val="22"/>
          <w:szCs w:val="22"/>
        </w:rPr>
        <w:t>Funcţiile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de conducere din cadrul Oficiului </w:t>
      </w:r>
      <w:proofErr w:type="spellStart"/>
      <w:r>
        <w:rPr>
          <w:rStyle w:val="tal1"/>
          <w:rFonts w:ascii="Verdana" w:hAnsi="Verdana"/>
          <w:sz w:val="22"/>
          <w:szCs w:val="22"/>
        </w:rPr>
        <w:t>Naţional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al Registrului </w:t>
      </w:r>
      <w:proofErr w:type="spellStart"/>
      <w:r>
        <w:rPr>
          <w:rStyle w:val="tal1"/>
          <w:rFonts w:ascii="Verdana" w:hAnsi="Verdana"/>
          <w:sz w:val="22"/>
          <w:szCs w:val="22"/>
        </w:rPr>
        <w:t>Comerţului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al oficiilor registrului </w:t>
      </w:r>
      <w:proofErr w:type="spellStart"/>
      <w:r>
        <w:rPr>
          <w:rStyle w:val="tal1"/>
          <w:rFonts w:ascii="Verdana" w:hAnsi="Verdana"/>
          <w:sz w:val="22"/>
          <w:szCs w:val="22"/>
        </w:rPr>
        <w:t>comerţului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</w:t>
      </w:r>
      <w:proofErr w:type="spellStart"/>
      <w:r>
        <w:rPr>
          <w:rStyle w:val="tal1"/>
          <w:rFonts w:ascii="Verdana" w:hAnsi="Verdana"/>
          <w:sz w:val="22"/>
          <w:szCs w:val="22"/>
        </w:rPr>
        <w:t>şi</w:t>
      </w:r>
      <w:proofErr w:type="spellEnd"/>
      <w:r>
        <w:rPr>
          <w:rStyle w:val="tal1"/>
          <w:rFonts w:ascii="Verdana" w:hAnsi="Verdana"/>
          <w:sz w:val="22"/>
          <w:szCs w:val="22"/>
        </w:rPr>
        <w:t xml:space="preserve"> persoanele desemnate, cu studii de specialitate juridică, beneficiază de vechime în specialitate juridică.</w:t>
      </w:r>
    </w:p>
    <w:p w14:paraId="5D2349D7" w14:textId="6A778BE1" w:rsidR="003467A0" w:rsidRDefault="003467A0" w:rsidP="003467A0">
      <w:pPr>
        <w:shd w:val="clear" w:color="auto" w:fill="FFFFFF"/>
        <w:ind w:left="-284" w:right="907" w:firstLine="568"/>
        <w:jc w:val="both"/>
        <w:rPr>
          <w:rFonts w:ascii="Verdana" w:hAnsi="Verdana"/>
          <w:sz w:val="22"/>
          <w:szCs w:val="22"/>
        </w:rPr>
      </w:pPr>
      <w:bookmarkStart w:id="12" w:name="do|ar11|pa1"/>
      <w:bookmarkEnd w:id="12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*) Conform art. 140 alin. (1) lit. c)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art. 141 alin. (1) din Legea nr. </w:t>
      </w:r>
      <w:hyperlink r:id="rId7" w:history="1">
        <w:r>
          <w:rPr>
            <w:rStyle w:val="Hyperlink"/>
            <w:rFonts w:ascii="Verdana" w:hAnsi="Verdana"/>
            <w:sz w:val="22"/>
            <w:szCs w:val="22"/>
            <w:shd w:val="clear" w:color="auto" w:fill="D3D3D3"/>
          </w:rPr>
          <w:t>265/2022</w:t>
        </w:r>
      </w:hyperlink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, la data intrării în vigoare a legii (n.n. - 26 noiembrie 2022) se abrogă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Ordonanţa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de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urgenţă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a Guvernului nr. 116/2009 pentru instituirea unor măsuri privind activitatea de înregistrare în registrul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comerţului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, publicată în Monitorul Oficial al României, Partea I, nr. 926 din 30 decembrie 2009, aprobată cu modificări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şi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completări prin Legea nr. </w:t>
      </w:r>
      <w:hyperlink r:id="rId8" w:history="1">
        <w:r>
          <w:rPr>
            <w:rStyle w:val="Hyperlink"/>
            <w:rFonts w:ascii="Verdana" w:hAnsi="Verdana"/>
            <w:sz w:val="22"/>
            <w:szCs w:val="22"/>
            <w:shd w:val="clear" w:color="auto" w:fill="D3D3D3"/>
          </w:rPr>
          <w:t>84/2010</w:t>
        </w:r>
      </w:hyperlink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, cu modificările ulterioare, cu </w:t>
      </w:r>
      <w:proofErr w:type="spellStart"/>
      <w:r>
        <w:rPr>
          <w:rStyle w:val="tpa1"/>
          <w:rFonts w:ascii="Verdana" w:hAnsi="Verdana"/>
          <w:sz w:val="22"/>
          <w:szCs w:val="22"/>
          <w:shd w:val="clear" w:color="auto" w:fill="D3D3D3"/>
        </w:rPr>
        <w:t>excepţia</w:t>
      </w:r>
      <w:proofErr w:type="spellEnd"/>
      <w:r>
        <w:rPr>
          <w:rStyle w:val="tpa1"/>
          <w:rFonts w:ascii="Verdana" w:hAnsi="Verdana"/>
          <w:sz w:val="22"/>
          <w:szCs w:val="22"/>
          <w:shd w:val="clear" w:color="auto" w:fill="D3D3D3"/>
        </w:rPr>
        <w:t xml:space="preserve"> art. 11.</w:t>
      </w:r>
      <w:r>
        <w:rPr>
          <w:rFonts w:ascii="Verdana" w:hAnsi="Verdana"/>
          <w:sz w:val="22"/>
          <w:szCs w:val="22"/>
          <w:shd w:val="clear" w:color="auto" w:fill="D3D3D3"/>
        </w:rPr>
        <w:br/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3467A0" w14:paraId="38519F50" w14:textId="77777777" w:rsidTr="003467A0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14:paraId="2DD4A5B5" w14:textId="77777777" w:rsidR="003467A0" w:rsidRDefault="003467A0" w:rsidP="003467A0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bookmarkStart w:id="13" w:name="do|pa9"/>
            <w:bookmarkEnd w:id="13"/>
            <w:r>
              <w:rPr>
                <w:rFonts w:ascii="Verdana" w:hAnsi="Verdana"/>
                <w:color w:val="000000"/>
                <w:sz w:val="16"/>
                <w:szCs w:val="16"/>
              </w:rPr>
              <w:t>PRIM-MINISTRU</w:t>
            </w:r>
          </w:p>
          <w:p w14:paraId="51E5DA1C" w14:textId="77777777" w:rsidR="003467A0" w:rsidRDefault="003467A0" w:rsidP="003467A0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EMIL BOC</w:t>
            </w:r>
          </w:p>
          <w:p w14:paraId="79ED3757" w14:textId="77777777" w:rsidR="003467A0" w:rsidRDefault="003467A0" w:rsidP="003467A0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Contrasemnează:</w:t>
            </w:r>
          </w:p>
          <w:p w14:paraId="1C70F646" w14:textId="77777777" w:rsidR="003467A0" w:rsidRDefault="003467A0" w:rsidP="003467A0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Ministrul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justiţiei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</w:p>
          <w:p w14:paraId="34A4A409" w14:textId="77777777" w:rsidR="003467A0" w:rsidRDefault="003467A0" w:rsidP="003467A0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Cătălin Marian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Predoiu</w:t>
            </w:r>
            <w:proofErr w:type="spellEnd"/>
          </w:p>
          <w:p w14:paraId="2B35C77C" w14:textId="77777777" w:rsidR="003467A0" w:rsidRDefault="003467A0" w:rsidP="003467A0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Ministrul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finanţelor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publice,</w:t>
            </w:r>
          </w:p>
          <w:p w14:paraId="4932AE32" w14:textId="77777777" w:rsidR="003467A0" w:rsidRDefault="003467A0" w:rsidP="003467A0">
            <w:pPr>
              <w:ind w:left="-284" w:right="907" w:firstLine="568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Sebastian Teodor Gheorghe Vlădescu</w:t>
            </w:r>
          </w:p>
        </w:tc>
      </w:tr>
    </w:tbl>
    <w:p w14:paraId="4EAE5284" w14:textId="77777777" w:rsidR="00997EFB" w:rsidRPr="004F181D" w:rsidRDefault="00997EFB" w:rsidP="003467A0">
      <w:pPr>
        <w:ind w:right="907"/>
        <w:rPr>
          <w:rFonts w:ascii="Arial Narrow" w:hAnsi="Arial Narrow"/>
          <w:b/>
          <w:sz w:val="22"/>
        </w:rPr>
      </w:pPr>
      <w:bookmarkStart w:id="14" w:name="do|pa10"/>
      <w:bookmarkEnd w:id="14"/>
    </w:p>
    <w:sectPr w:rsidR="00997EFB" w:rsidRPr="004F181D" w:rsidSect="001B64BD">
      <w:pgSz w:w="11907" w:h="16840" w:code="9"/>
      <w:pgMar w:top="1077" w:right="0" w:bottom="510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3646" w14:textId="77777777" w:rsidR="00737C8D" w:rsidRDefault="00737C8D" w:rsidP="007B5A19">
      <w:r>
        <w:separator/>
      </w:r>
    </w:p>
  </w:endnote>
  <w:endnote w:type="continuationSeparator" w:id="0">
    <w:p w14:paraId="308B64B6" w14:textId="77777777" w:rsidR="00737C8D" w:rsidRDefault="00737C8D" w:rsidP="007B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626A" w14:textId="77777777" w:rsidR="00737C8D" w:rsidRDefault="00737C8D" w:rsidP="007B5A19">
      <w:r>
        <w:separator/>
      </w:r>
    </w:p>
  </w:footnote>
  <w:footnote w:type="continuationSeparator" w:id="0">
    <w:p w14:paraId="4761C531" w14:textId="77777777" w:rsidR="00737C8D" w:rsidRDefault="00737C8D" w:rsidP="007B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B94"/>
    <w:multiLevelType w:val="hybridMultilevel"/>
    <w:tmpl w:val="60B8EBBC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B6163"/>
    <w:multiLevelType w:val="hybridMultilevel"/>
    <w:tmpl w:val="1A5A31D8"/>
    <w:lvl w:ilvl="0" w:tplc="0808914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C84A405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27462BAC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E2654F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D66C04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BF6D8A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F3A304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FA49EF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15AE2DC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0D738BE"/>
    <w:multiLevelType w:val="hybridMultilevel"/>
    <w:tmpl w:val="3EC0CB14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F762DA"/>
    <w:multiLevelType w:val="hybridMultilevel"/>
    <w:tmpl w:val="3B70B06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0146C2"/>
    <w:multiLevelType w:val="hybridMultilevel"/>
    <w:tmpl w:val="73A0397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5A86"/>
    <w:multiLevelType w:val="hybridMultilevel"/>
    <w:tmpl w:val="BA22576A"/>
    <w:lvl w:ilvl="0" w:tplc="36769758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7DCEE58E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233E53A0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8F845ADE">
      <w:start w:val="5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eastAsia="Times New Roman" w:hAnsi="Symbol" w:hint="default"/>
      </w:rPr>
    </w:lvl>
    <w:lvl w:ilvl="4" w:tplc="7E2A7948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5680E12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AB6A99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85EB2B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D3144CB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F81D08"/>
    <w:multiLevelType w:val="multilevel"/>
    <w:tmpl w:val="9F10D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3F65545"/>
    <w:multiLevelType w:val="hybridMultilevel"/>
    <w:tmpl w:val="04F0CE60"/>
    <w:lvl w:ilvl="0" w:tplc="0418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409302B"/>
    <w:multiLevelType w:val="hybridMultilevel"/>
    <w:tmpl w:val="2D00CE3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617E1"/>
    <w:multiLevelType w:val="hybridMultilevel"/>
    <w:tmpl w:val="0D46BA24"/>
    <w:lvl w:ilvl="0" w:tplc="90A6AC06">
      <w:start w:val="23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A6BDE"/>
    <w:multiLevelType w:val="multilevel"/>
    <w:tmpl w:val="1A86D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E7F0170"/>
    <w:multiLevelType w:val="hybridMultilevel"/>
    <w:tmpl w:val="AC2CB34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9301F"/>
    <w:multiLevelType w:val="hybridMultilevel"/>
    <w:tmpl w:val="BB38DFB8"/>
    <w:lvl w:ilvl="0" w:tplc="8AD6B82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hint="default"/>
      </w:rPr>
    </w:lvl>
    <w:lvl w:ilvl="1" w:tplc="2E6AE09C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46D6F878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BECE31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B5B20B4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2BB63C7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980F67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E90BE0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14568DB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46D76A2"/>
    <w:multiLevelType w:val="hybridMultilevel"/>
    <w:tmpl w:val="7F5C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266E7"/>
    <w:multiLevelType w:val="hybridMultilevel"/>
    <w:tmpl w:val="E5D82370"/>
    <w:lvl w:ilvl="0" w:tplc="89E0B6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33A4A"/>
    <w:multiLevelType w:val="hybridMultilevel"/>
    <w:tmpl w:val="CA4697BE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90F248B"/>
    <w:multiLevelType w:val="multilevel"/>
    <w:tmpl w:val="D38EAB8A"/>
    <w:lvl w:ilvl="0">
      <w:start w:val="1"/>
      <w:numFmt w:val="decimal"/>
      <w:lvlText w:val="%1."/>
      <w:lvlJc w:val="left"/>
      <w:pPr>
        <w:tabs>
          <w:tab w:val="num" w:pos="993"/>
        </w:tabs>
        <w:ind w:left="993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F766FF"/>
    <w:multiLevelType w:val="hybridMultilevel"/>
    <w:tmpl w:val="23746772"/>
    <w:lvl w:ilvl="0" w:tplc="B7DE4CB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60CA900E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D4D446BE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52447CEE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2A567818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D1EAAA50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72967920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2EEC6142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AD80A7D4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8" w15:restartNumberingAfterBreak="0">
    <w:nsid w:val="40646F9E"/>
    <w:multiLevelType w:val="hybridMultilevel"/>
    <w:tmpl w:val="AF189A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73DE1"/>
    <w:multiLevelType w:val="hybridMultilevel"/>
    <w:tmpl w:val="2F6A6B80"/>
    <w:lvl w:ilvl="0" w:tplc="780C04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50C9E"/>
    <w:multiLevelType w:val="hybridMultilevel"/>
    <w:tmpl w:val="5C80FB8A"/>
    <w:lvl w:ilvl="0" w:tplc="B60C82C4">
      <w:start w:val="1"/>
      <w:numFmt w:val="bullet"/>
      <w:lvlText w:val=""/>
      <w:lvlJc w:val="left"/>
      <w:pPr>
        <w:tabs>
          <w:tab w:val="num" w:pos="350"/>
        </w:tabs>
        <w:ind w:left="18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6BF4ABA"/>
    <w:multiLevelType w:val="hybridMultilevel"/>
    <w:tmpl w:val="D38EAB8A"/>
    <w:lvl w:ilvl="0" w:tplc="0068DA50">
      <w:start w:val="1"/>
      <w:numFmt w:val="decimal"/>
      <w:lvlText w:val="%1."/>
      <w:lvlJc w:val="left"/>
      <w:pPr>
        <w:tabs>
          <w:tab w:val="num" w:pos="993"/>
        </w:tabs>
        <w:ind w:left="993"/>
      </w:pPr>
      <w:rPr>
        <w:rFonts w:cs="Times New Roman" w:hint="default"/>
      </w:rPr>
    </w:lvl>
    <w:lvl w:ilvl="1" w:tplc="64C8B7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90B6B72"/>
    <w:multiLevelType w:val="hybridMultilevel"/>
    <w:tmpl w:val="B36254D2"/>
    <w:lvl w:ilvl="0" w:tplc="AF967C6E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 RK" w:eastAsia="Times New Roman" w:hAnsi="Arial RK" w:hint="default"/>
      </w:rPr>
    </w:lvl>
    <w:lvl w:ilvl="1" w:tplc="02DE73F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8666ED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8864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92C69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92DA1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5B2F3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8203A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C0A914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1C6A75"/>
    <w:multiLevelType w:val="hybridMultilevel"/>
    <w:tmpl w:val="C43CB626"/>
    <w:lvl w:ilvl="0" w:tplc="7020DE3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9B4E7B32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CD585714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7E42D1E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3DC4116A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8956274E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59CA0380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9A1A4182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640EE5DA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4" w15:restartNumberingAfterBreak="0">
    <w:nsid w:val="4DA743DF"/>
    <w:multiLevelType w:val="hybridMultilevel"/>
    <w:tmpl w:val="8AB4AD8C"/>
    <w:lvl w:ilvl="0" w:tplc="4A2A8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3385815"/>
    <w:multiLevelType w:val="multilevel"/>
    <w:tmpl w:val="BDB0B58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726768"/>
    <w:multiLevelType w:val="hybridMultilevel"/>
    <w:tmpl w:val="B9C8CBC4"/>
    <w:lvl w:ilvl="0" w:tplc="3BFA2F22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A050947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1F4A9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186380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83804A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C4E1C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BCB5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D20730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97634A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056DBA"/>
    <w:multiLevelType w:val="hybridMultilevel"/>
    <w:tmpl w:val="A7FE461E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134B3"/>
    <w:multiLevelType w:val="multilevel"/>
    <w:tmpl w:val="0206FA52"/>
    <w:lvl w:ilvl="0">
      <w:start w:val="1"/>
      <w:numFmt w:val="decimal"/>
      <w:lvlText w:val="%1.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CC2884"/>
    <w:multiLevelType w:val="multilevel"/>
    <w:tmpl w:val="89E47C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7203AD"/>
    <w:multiLevelType w:val="multilevel"/>
    <w:tmpl w:val="962CA7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FC20F1"/>
    <w:multiLevelType w:val="hybridMultilevel"/>
    <w:tmpl w:val="BDB0B586"/>
    <w:lvl w:ilvl="0" w:tplc="19F679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hint="default"/>
      </w:rPr>
    </w:lvl>
    <w:lvl w:ilvl="1" w:tplc="81B0B0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76E82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2C812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F816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DB863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324C0D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3B440A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1B61E9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65264A"/>
    <w:multiLevelType w:val="hybridMultilevel"/>
    <w:tmpl w:val="4BD82306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5157AD"/>
    <w:multiLevelType w:val="hybridMultilevel"/>
    <w:tmpl w:val="80966540"/>
    <w:lvl w:ilvl="0" w:tplc="B60C82C4">
      <w:start w:val="1"/>
      <w:numFmt w:val="bullet"/>
      <w:lvlText w:val=""/>
      <w:lvlJc w:val="left"/>
      <w:pPr>
        <w:tabs>
          <w:tab w:val="num" w:pos="350"/>
        </w:tabs>
        <w:ind w:left="18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E8408B8"/>
    <w:multiLevelType w:val="hybridMultilevel"/>
    <w:tmpl w:val="704472AA"/>
    <w:lvl w:ilvl="0" w:tplc="1B7828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D6DD8"/>
    <w:multiLevelType w:val="multilevel"/>
    <w:tmpl w:val="A0D0DF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1BB6C6A"/>
    <w:multiLevelType w:val="multilevel"/>
    <w:tmpl w:val="5C80FB8A"/>
    <w:lvl w:ilvl="0">
      <w:start w:val="1"/>
      <w:numFmt w:val="bullet"/>
      <w:lvlText w:val=""/>
      <w:lvlJc w:val="left"/>
      <w:pPr>
        <w:tabs>
          <w:tab w:val="num" w:pos="350"/>
        </w:tabs>
        <w:ind w:left="1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8C87382"/>
    <w:multiLevelType w:val="hybridMultilevel"/>
    <w:tmpl w:val="33B89280"/>
    <w:lvl w:ilvl="0" w:tplc="041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034430"/>
    <w:multiLevelType w:val="hybridMultilevel"/>
    <w:tmpl w:val="6524A916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2A4713"/>
    <w:multiLevelType w:val="hybridMultilevel"/>
    <w:tmpl w:val="E63E651A"/>
    <w:lvl w:ilvl="0" w:tplc="91366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C4E65570">
      <w:start w:val="4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</w:rPr>
    </w:lvl>
    <w:lvl w:ilvl="2" w:tplc="096857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958DD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4900F3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4EA7D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534F1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B32C6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C46F3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15687859">
    <w:abstractNumId w:val="1"/>
  </w:num>
  <w:num w:numId="2" w16cid:durableId="913197112">
    <w:abstractNumId w:val="12"/>
  </w:num>
  <w:num w:numId="3" w16cid:durableId="1878078258">
    <w:abstractNumId w:val="5"/>
  </w:num>
  <w:num w:numId="4" w16cid:durableId="1825386620">
    <w:abstractNumId w:val="17"/>
  </w:num>
  <w:num w:numId="5" w16cid:durableId="954871577">
    <w:abstractNumId w:val="23"/>
  </w:num>
  <w:num w:numId="6" w16cid:durableId="504635650">
    <w:abstractNumId w:val="31"/>
  </w:num>
  <w:num w:numId="7" w16cid:durableId="1785076184">
    <w:abstractNumId w:val="25"/>
  </w:num>
  <w:num w:numId="8" w16cid:durableId="2067071434">
    <w:abstractNumId w:val="26"/>
  </w:num>
  <w:num w:numId="9" w16cid:durableId="663125703">
    <w:abstractNumId w:val="39"/>
  </w:num>
  <w:num w:numId="10" w16cid:durableId="1564177085">
    <w:abstractNumId w:val="10"/>
  </w:num>
  <w:num w:numId="11" w16cid:durableId="1885218987">
    <w:abstractNumId w:val="22"/>
  </w:num>
  <w:num w:numId="12" w16cid:durableId="124395957">
    <w:abstractNumId w:val="32"/>
  </w:num>
  <w:num w:numId="13" w16cid:durableId="1340155059">
    <w:abstractNumId w:val="0"/>
  </w:num>
  <w:num w:numId="14" w16cid:durableId="1617327999">
    <w:abstractNumId w:val="3"/>
  </w:num>
  <w:num w:numId="15" w16cid:durableId="1392844012">
    <w:abstractNumId w:val="18"/>
  </w:num>
  <w:num w:numId="16" w16cid:durableId="1956517955">
    <w:abstractNumId w:val="21"/>
  </w:num>
  <w:num w:numId="17" w16cid:durableId="882909017">
    <w:abstractNumId w:val="24"/>
  </w:num>
  <w:num w:numId="18" w16cid:durableId="99630373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5233983">
    <w:abstractNumId w:val="4"/>
  </w:num>
  <w:num w:numId="20" w16cid:durableId="263154879">
    <w:abstractNumId w:val="2"/>
  </w:num>
  <w:num w:numId="21" w16cid:durableId="2142768665">
    <w:abstractNumId w:val="15"/>
  </w:num>
  <w:num w:numId="22" w16cid:durableId="2091805181">
    <w:abstractNumId w:val="37"/>
  </w:num>
  <w:num w:numId="23" w16cid:durableId="1480070760">
    <w:abstractNumId w:val="7"/>
  </w:num>
  <w:num w:numId="24" w16cid:durableId="1227302816">
    <w:abstractNumId w:val="38"/>
  </w:num>
  <w:num w:numId="25" w16cid:durableId="206138539">
    <w:abstractNumId w:val="11"/>
  </w:num>
  <w:num w:numId="26" w16cid:durableId="208340400">
    <w:abstractNumId w:val="8"/>
  </w:num>
  <w:num w:numId="27" w16cid:durableId="758865944">
    <w:abstractNumId w:val="35"/>
  </w:num>
  <w:num w:numId="28" w16cid:durableId="1739743740">
    <w:abstractNumId w:val="30"/>
  </w:num>
  <w:num w:numId="29" w16cid:durableId="264073502">
    <w:abstractNumId w:val="29"/>
  </w:num>
  <w:num w:numId="30" w16cid:durableId="1283074749">
    <w:abstractNumId w:val="28"/>
  </w:num>
  <w:num w:numId="31" w16cid:durableId="2058316927">
    <w:abstractNumId w:val="6"/>
  </w:num>
  <w:num w:numId="32" w16cid:durableId="1895046632">
    <w:abstractNumId w:val="20"/>
  </w:num>
  <w:num w:numId="33" w16cid:durableId="2083940687">
    <w:abstractNumId w:val="27"/>
  </w:num>
  <w:num w:numId="34" w16cid:durableId="2100638582">
    <w:abstractNumId w:val="16"/>
  </w:num>
  <w:num w:numId="35" w16cid:durableId="392699944">
    <w:abstractNumId w:val="36"/>
  </w:num>
  <w:num w:numId="36" w16cid:durableId="960262504">
    <w:abstractNumId w:val="33"/>
  </w:num>
  <w:num w:numId="37" w16cid:durableId="315230829">
    <w:abstractNumId w:val="13"/>
  </w:num>
  <w:num w:numId="38" w16cid:durableId="1746292479">
    <w:abstractNumId w:val="19"/>
  </w:num>
  <w:num w:numId="39" w16cid:durableId="1405683382">
    <w:abstractNumId w:val="34"/>
  </w:num>
  <w:num w:numId="40" w16cid:durableId="1073889377">
    <w:abstractNumId w:val="14"/>
  </w:num>
  <w:num w:numId="41" w16cid:durableId="2092641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13"/>
    <w:rsid w:val="00004FED"/>
    <w:rsid w:val="00007843"/>
    <w:rsid w:val="00014F00"/>
    <w:rsid w:val="00021A7B"/>
    <w:rsid w:val="00024EBE"/>
    <w:rsid w:val="00030E5D"/>
    <w:rsid w:val="00033FB1"/>
    <w:rsid w:val="00036C8A"/>
    <w:rsid w:val="00037C9C"/>
    <w:rsid w:val="00042050"/>
    <w:rsid w:val="00042140"/>
    <w:rsid w:val="000425E0"/>
    <w:rsid w:val="000442E9"/>
    <w:rsid w:val="00044FA8"/>
    <w:rsid w:val="00044FEF"/>
    <w:rsid w:val="00045112"/>
    <w:rsid w:val="00051BF6"/>
    <w:rsid w:val="000532FB"/>
    <w:rsid w:val="000558F5"/>
    <w:rsid w:val="00060457"/>
    <w:rsid w:val="000624DA"/>
    <w:rsid w:val="000655A8"/>
    <w:rsid w:val="00066FA1"/>
    <w:rsid w:val="00071920"/>
    <w:rsid w:val="0007249E"/>
    <w:rsid w:val="00073FA2"/>
    <w:rsid w:val="00075AE8"/>
    <w:rsid w:val="00077A01"/>
    <w:rsid w:val="000962F4"/>
    <w:rsid w:val="00096A50"/>
    <w:rsid w:val="000B23AE"/>
    <w:rsid w:val="000B3B4C"/>
    <w:rsid w:val="000B502B"/>
    <w:rsid w:val="000C2DF3"/>
    <w:rsid w:val="000D3AD8"/>
    <w:rsid w:val="000D603E"/>
    <w:rsid w:val="000D6752"/>
    <w:rsid w:val="000D6D26"/>
    <w:rsid w:val="000D6FB3"/>
    <w:rsid w:val="000E1501"/>
    <w:rsid w:val="000E5BB1"/>
    <w:rsid w:val="000E7B2A"/>
    <w:rsid w:val="000F3A8C"/>
    <w:rsid w:val="000F4C72"/>
    <w:rsid w:val="000F69F7"/>
    <w:rsid w:val="001008C8"/>
    <w:rsid w:val="0010216C"/>
    <w:rsid w:val="0010240A"/>
    <w:rsid w:val="00104747"/>
    <w:rsid w:val="0011441B"/>
    <w:rsid w:val="00114E24"/>
    <w:rsid w:val="0011774C"/>
    <w:rsid w:val="00125BCD"/>
    <w:rsid w:val="00126891"/>
    <w:rsid w:val="0013303E"/>
    <w:rsid w:val="00134948"/>
    <w:rsid w:val="00145542"/>
    <w:rsid w:val="00152F3B"/>
    <w:rsid w:val="001640DE"/>
    <w:rsid w:val="0017702F"/>
    <w:rsid w:val="001809A6"/>
    <w:rsid w:val="001843EF"/>
    <w:rsid w:val="00184C1C"/>
    <w:rsid w:val="00196EF5"/>
    <w:rsid w:val="00197147"/>
    <w:rsid w:val="001A4E33"/>
    <w:rsid w:val="001A58BD"/>
    <w:rsid w:val="001B3D2E"/>
    <w:rsid w:val="001B5BBB"/>
    <w:rsid w:val="001B64BD"/>
    <w:rsid w:val="001B7AFB"/>
    <w:rsid w:val="001C3EA4"/>
    <w:rsid w:val="001C5941"/>
    <w:rsid w:val="001C6AA9"/>
    <w:rsid w:val="001D0A76"/>
    <w:rsid w:val="001D0B46"/>
    <w:rsid w:val="001D1302"/>
    <w:rsid w:val="001D5D2C"/>
    <w:rsid w:val="001E1A13"/>
    <w:rsid w:val="001E1F76"/>
    <w:rsid w:val="001E4D7E"/>
    <w:rsid w:val="001F33CF"/>
    <w:rsid w:val="00204093"/>
    <w:rsid w:val="00211ABC"/>
    <w:rsid w:val="00212A46"/>
    <w:rsid w:val="002133CA"/>
    <w:rsid w:val="00214792"/>
    <w:rsid w:val="00214C15"/>
    <w:rsid w:val="00215C43"/>
    <w:rsid w:val="002233CF"/>
    <w:rsid w:val="00224980"/>
    <w:rsid w:val="00224C56"/>
    <w:rsid w:val="002274DB"/>
    <w:rsid w:val="00232F1A"/>
    <w:rsid w:val="00235E7D"/>
    <w:rsid w:val="0024191E"/>
    <w:rsid w:val="0024197B"/>
    <w:rsid w:val="00247B3C"/>
    <w:rsid w:val="00251771"/>
    <w:rsid w:val="002541A1"/>
    <w:rsid w:val="002633E1"/>
    <w:rsid w:val="00263A6D"/>
    <w:rsid w:val="00271AC6"/>
    <w:rsid w:val="00273CB3"/>
    <w:rsid w:val="00273E96"/>
    <w:rsid w:val="002774BC"/>
    <w:rsid w:val="00281B88"/>
    <w:rsid w:val="002944D4"/>
    <w:rsid w:val="002A3CB3"/>
    <w:rsid w:val="002B407A"/>
    <w:rsid w:val="002C4FF8"/>
    <w:rsid w:val="002D6F06"/>
    <w:rsid w:val="002E01C1"/>
    <w:rsid w:val="002E2A36"/>
    <w:rsid w:val="002E32EB"/>
    <w:rsid w:val="002E3F38"/>
    <w:rsid w:val="002F0007"/>
    <w:rsid w:val="00302E28"/>
    <w:rsid w:val="00305338"/>
    <w:rsid w:val="00307229"/>
    <w:rsid w:val="0031178D"/>
    <w:rsid w:val="0031599B"/>
    <w:rsid w:val="00316A16"/>
    <w:rsid w:val="00321760"/>
    <w:rsid w:val="00326DB9"/>
    <w:rsid w:val="0033012A"/>
    <w:rsid w:val="0033315B"/>
    <w:rsid w:val="003356B8"/>
    <w:rsid w:val="003362B9"/>
    <w:rsid w:val="00336D1C"/>
    <w:rsid w:val="0034092E"/>
    <w:rsid w:val="003467A0"/>
    <w:rsid w:val="0035280D"/>
    <w:rsid w:val="0035569A"/>
    <w:rsid w:val="00355ACA"/>
    <w:rsid w:val="00360AFE"/>
    <w:rsid w:val="0036162C"/>
    <w:rsid w:val="00363282"/>
    <w:rsid w:val="0036481A"/>
    <w:rsid w:val="00366DEA"/>
    <w:rsid w:val="00367093"/>
    <w:rsid w:val="00367212"/>
    <w:rsid w:val="003679E9"/>
    <w:rsid w:val="00370223"/>
    <w:rsid w:val="00374556"/>
    <w:rsid w:val="00375B3D"/>
    <w:rsid w:val="003808FA"/>
    <w:rsid w:val="00380AEE"/>
    <w:rsid w:val="00382972"/>
    <w:rsid w:val="00385BC6"/>
    <w:rsid w:val="00386807"/>
    <w:rsid w:val="0038777D"/>
    <w:rsid w:val="003900F9"/>
    <w:rsid w:val="00390637"/>
    <w:rsid w:val="00394FCA"/>
    <w:rsid w:val="003B0CC6"/>
    <w:rsid w:val="003B2EF1"/>
    <w:rsid w:val="003B49FB"/>
    <w:rsid w:val="003C1790"/>
    <w:rsid w:val="003D26BF"/>
    <w:rsid w:val="003D4391"/>
    <w:rsid w:val="003D442D"/>
    <w:rsid w:val="003D4E85"/>
    <w:rsid w:val="003E45E8"/>
    <w:rsid w:val="003E788E"/>
    <w:rsid w:val="003E7AF3"/>
    <w:rsid w:val="003F6D0E"/>
    <w:rsid w:val="003F7672"/>
    <w:rsid w:val="00402636"/>
    <w:rsid w:val="00406EEB"/>
    <w:rsid w:val="00407F41"/>
    <w:rsid w:val="00415C94"/>
    <w:rsid w:val="004241A9"/>
    <w:rsid w:val="00424648"/>
    <w:rsid w:val="00425786"/>
    <w:rsid w:val="00431838"/>
    <w:rsid w:val="004331DC"/>
    <w:rsid w:val="00435B9C"/>
    <w:rsid w:val="00436856"/>
    <w:rsid w:val="00436E6E"/>
    <w:rsid w:val="00437137"/>
    <w:rsid w:val="00437FF6"/>
    <w:rsid w:val="00441229"/>
    <w:rsid w:val="00441817"/>
    <w:rsid w:val="00441C84"/>
    <w:rsid w:val="00450C55"/>
    <w:rsid w:val="00450DE6"/>
    <w:rsid w:val="00454383"/>
    <w:rsid w:val="00460C42"/>
    <w:rsid w:val="004611CC"/>
    <w:rsid w:val="00461609"/>
    <w:rsid w:val="00464924"/>
    <w:rsid w:val="00466A9A"/>
    <w:rsid w:val="004735A4"/>
    <w:rsid w:val="00474C0B"/>
    <w:rsid w:val="00475A63"/>
    <w:rsid w:val="00476773"/>
    <w:rsid w:val="0047757B"/>
    <w:rsid w:val="00484ED9"/>
    <w:rsid w:val="004A0E7D"/>
    <w:rsid w:val="004A2D2A"/>
    <w:rsid w:val="004B423E"/>
    <w:rsid w:val="004B56BE"/>
    <w:rsid w:val="004B7E79"/>
    <w:rsid w:val="004C2756"/>
    <w:rsid w:val="004C73C9"/>
    <w:rsid w:val="004D4A97"/>
    <w:rsid w:val="004D711C"/>
    <w:rsid w:val="004E3049"/>
    <w:rsid w:val="004E46AA"/>
    <w:rsid w:val="004E7254"/>
    <w:rsid w:val="004F1312"/>
    <w:rsid w:val="004F181D"/>
    <w:rsid w:val="004F1E6A"/>
    <w:rsid w:val="004F2EEB"/>
    <w:rsid w:val="004F4504"/>
    <w:rsid w:val="004F7860"/>
    <w:rsid w:val="00501E11"/>
    <w:rsid w:val="00502346"/>
    <w:rsid w:val="00502DEA"/>
    <w:rsid w:val="0050519F"/>
    <w:rsid w:val="00511409"/>
    <w:rsid w:val="00514E18"/>
    <w:rsid w:val="00516009"/>
    <w:rsid w:val="00516972"/>
    <w:rsid w:val="00520C22"/>
    <w:rsid w:val="00522BFE"/>
    <w:rsid w:val="0053316C"/>
    <w:rsid w:val="005336E9"/>
    <w:rsid w:val="00533BFE"/>
    <w:rsid w:val="00536A44"/>
    <w:rsid w:val="00541CF7"/>
    <w:rsid w:val="00550A3F"/>
    <w:rsid w:val="00550D62"/>
    <w:rsid w:val="005536B5"/>
    <w:rsid w:val="00556FC1"/>
    <w:rsid w:val="00557221"/>
    <w:rsid w:val="0056594E"/>
    <w:rsid w:val="005664F0"/>
    <w:rsid w:val="00570ECA"/>
    <w:rsid w:val="00571315"/>
    <w:rsid w:val="00573CAC"/>
    <w:rsid w:val="005762CD"/>
    <w:rsid w:val="00577F57"/>
    <w:rsid w:val="005856FD"/>
    <w:rsid w:val="005907C8"/>
    <w:rsid w:val="005948E1"/>
    <w:rsid w:val="00596968"/>
    <w:rsid w:val="005A00DB"/>
    <w:rsid w:val="005A1788"/>
    <w:rsid w:val="005A1B10"/>
    <w:rsid w:val="005A5D92"/>
    <w:rsid w:val="005B1357"/>
    <w:rsid w:val="005B60BD"/>
    <w:rsid w:val="005B6B35"/>
    <w:rsid w:val="005B71DC"/>
    <w:rsid w:val="005B7208"/>
    <w:rsid w:val="005C1BF4"/>
    <w:rsid w:val="005C2AB8"/>
    <w:rsid w:val="005C55D2"/>
    <w:rsid w:val="005D0752"/>
    <w:rsid w:val="005D0EF5"/>
    <w:rsid w:val="005E2189"/>
    <w:rsid w:val="005E328C"/>
    <w:rsid w:val="005E7DEF"/>
    <w:rsid w:val="005F0A6B"/>
    <w:rsid w:val="005F2060"/>
    <w:rsid w:val="0060147B"/>
    <w:rsid w:val="006037A4"/>
    <w:rsid w:val="006055E1"/>
    <w:rsid w:val="00610C1A"/>
    <w:rsid w:val="00611374"/>
    <w:rsid w:val="00612557"/>
    <w:rsid w:val="00617575"/>
    <w:rsid w:val="00624ACD"/>
    <w:rsid w:val="006260EC"/>
    <w:rsid w:val="00632BF6"/>
    <w:rsid w:val="00633486"/>
    <w:rsid w:val="00636ADA"/>
    <w:rsid w:val="006409C8"/>
    <w:rsid w:val="0064334F"/>
    <w:rsid w:val="00646944"/>
    <w:rsid w:val="006528BF"/>
    <w:rsid w:val="00660FCF"/>
    <w:rsid w:val="00666C9A"/>
    <w:rsid w:val="0067238E"/>
    <w:rsid w:val="006736E4"/>
    <w:rsid w:val="006744BF"/>
    <w:rsid w:val="00676F47"/>
    <w:rsid w:val="0068136D"/>
    <w:rsid w:val="00685DD7"/>
    <w:rsid w:val="0069106A"/>
    <w:rsid w:val="00694489"/>
    <w:rsid w:val="006957E0"/>
    <w:rsid w:val="006A01FD"/>
    <w:rsid w:val="006A3E0D"/>
    <w:rsid w:val="006A58A0"/>
    <w:rsid w:val="006A5B5A"/>
    <w:rsid w:val="006B10A5"/>
    <w:rsid w:val="006B13BF"/>
    <w:rsid w:val="006B2BAB"/>
    <w:rsid w:val="006B4045"/>
    <w:rsid w:val="006B702B"/>
    <w:rsid w:val="006B765D"/>
    <w:rsid w:val="006C2C57"/>
    <w:rsid w:val="006D2005"/>
    <w:rsid w:val="006E2C08"/>
    <w:rsid w:val="006E6FEB"/>
    <w:rsid w:val="006F45BA"/>
    <w:rsid w:val="006F48A8"/>
    <w:rsid w:val="007114E9"/>
    <w:rsid w:val="00715513"/>
    <w:rsid w:val="0071729B"/>
    <w:rsid w:val="007211AF"/>
    <w:rsid w:val="00721F69"/>
    <w:rsid w:val="007361BB"/>
    <w:rsid w:val="00737C8D"/>
    <w:rsid w:val="007446B7"/>
    <w:rsid w:val="007460D9"/>
    <w:rsid w:val="007539F3"/>
    <w:rsid w:val="00761E0A"/>
    <w:rsid w:val="00761E9C"/>
    <w:rsid w:val="00762912"/>
    <w:rsid w:val="00765266"/>
    <w:rsid w:val="00772BF9"/>
    <w:rsid w:val="00774DE8"/>
    <w:rsid w:val="00780982"/>
    <w:rsid w:val="00782E0B"/>
    <w:rsid w:val="007858FD"/>
    <w:rsid w:val="007878DC"/>
    <w:rsid w:val="007A17BD"/>
    <w:rsid w:val="007B2214"/>
    <w:rsid w:val="007B33C3"/>
    <w:rsid w:val="007B5A19"/>
    <w:rsid w:val="007C3D03"/>
    <w:rsid w:val="007C6AEE"/>
    <w:rsid w:val="007D02D4"/>
    <w:rsid w:val="007D735D"/>
    <w:rsid w:val="007E19AC"/>
    <w:rsid w:val="007E61A9"/>
    <w:rsid w:val="007E6BF4"/>
    <w:rsid w:val="007F0848"/>
    <w:rsid w:val="008040AC"/>
    <w:rsid w:val="00804D9C"/>
    <w:rsid w:val="008056E3"/>
    <w:rsid w:val="0080768B"/>
    <w:rsid w:val="00810236"/>
    <w:rsid w:val="00810509"/>
    <w:rsid w:val="00810BD3"/>
    <w:rsid w:val="00811DD5"/>
    <w:rsid w:val="00812571"/>
    <w:rsid w:val="00816874"/>
    <w:rsid w:val="00826899"/>
    <w:rsid w:val="008300D1"/>
    <w:rsid w:val="00832821"/>
    <w:rsid w:val="00833170"/>
    <w:rsid w:val="00835155"/>
    <w:rsid w:val="0083590C"/>
    <w:rsid w:val="00840B91"/>
    <w:rsid w:val="008411F3"/>
    <w:rsid w:val="00842B20"/>
    <w:rsid w:val="00843189"/>
    <w:rsid w:val="00861E05"/>
    <w:rsid w:val="0087089B"/>
    <w:rsid w:val="00871907"/>
    <w:rsid w:val="008732B4"/>
    <w:rsid w:val="00876FE9"/>
    <w:rsid w:val="0087788A"/>
    <w:rsid w:val="008828BE"/>
    <w:rsid w:val="008849C4"/>
    <w:rsid w:val="00884B75"/>
    <w:rsid w:val="00885BD5"/>
    <w:rsid w:val="00890BC6"/>
    <w:rsid w:val="00890E2E"/>
    <w:rsid w:val="008932F2"/>
    <w:rsid w:val="008948C3"/>
    <w:rsid w:val="008A0FA7"/>
    <w:rsid w:val="008A2D06"/>
    <w:rsid w:val="008A36B5"/>
    <w:rsid w:val="008A4DAE"/>
    <w:rsid w:val="008B337C"/>
    <w:rsid w:val="008C6CA7"/>
    <w:rsid w:val="008D0243"/>
    <w:rsid w:val="008D3943"/>
    <w:rsid w:val="008D5265"/>
    <w:rsid w:val="008E2299"/>
    <w:rsid w:val="008E3E09"/>
    <w:rsid w:val="008E5B1A"/>
    <w:rsid w:val="008E6552"/>
    <w:rsid w:val="008F693B"/>
    <w:rsid w:val="00904218"/>
    <w:rsid w:val="00907D2F"/>
    <w:rsid w:val="0091053C"/>
    <w:rsid w:val="00911898"/>
    <w:rsid w:val="0091589E"/>
    <w:rsid w:val="00922138"/>
    <w:rsid w:val="00930B4C"/>
    <w:rsid w:val="009318BE"/>
    <w:rsid w:val="00931D5E"/>
    <w:rsid w:val="00933058"/>
    <w:rsid w:val="0093660B"/>
    <w:rsid w:val="00940F38"/>
    <w:rsid w:val="00943541"/>
    <w:rsid w:val="00944B31"/>
    <w:rsid w:val="0095037C"/>
    <w:rsid w:val="00951A96"/>
    <w:rsid w:val="00960080"/>
    <w:rsid w:val="0096174C"/>
    <w:rsid w:val="00965003"/>
    <w:rsid w:val="00967E77"/>
    <w:rsid w:val="009746FF"/>
    <w:rsid w:val="0098359E"/>
    <w:rsid w:val="0099252C"/>
    <w:rsid w:val="0099271D"/>
    <w:rsid w:val="00993F23"/>
    <w:rsid w:val="00995A9A"/>
    <w:rsid w:val="00997EFB"/>
    <w:rsid w:val="009B0587"/>
    <w:rsid w:val="009B1092"/>
    <w:rsid w:val="009B20B9"/>
    <w:rsid w:val="009B3E7D"/>
    <w:rsid w:val="009B59DC"/>
    <w:rsid w:val="009B5AEC"/>
    <w:rsid w:val="009B63EE"/>
    <w:rsid w:val="009B6A82"/>
    <w:rsid w:val="009B763B"/>
    <w:rsid w:val="009C0E4F"/>
    <w:rsid w:val="009C2B94"/>
    <w:rsid w:val="009C559C"/>
    <w:rsid w:val="009C6753"/>
    <w:rsid w:val="009C6913"/>
    <w:rsid w:val="009D4CA1"/>
    <w:rsid w:val="009E6476"/>
    <w:rsid w:val="009F1066"/>
    <w:rsid w:val="009F2827"/>
    <w:rsid w:val="009F5A5A"/>
    <w:rsid w:val="009F716E"/>
    <w:rsid w:val="00A00D8A"/>
    <w:rsid w:val="00A03A95"/>
    <w:rsid w:val="00A055E7"/>
    <w:rsid w:val="00A05ABA"/>
    <w:rsid w:val="00A0673D"/>
    <w:rsid w:val="00A20433"/>
    <w:rsid w:val="00A21F9A"/>
    <w:rsid w:val="00A25547"/>
    <w:rsid w:val="00A25AC9"/>
    <w:rsid w:val="00A27B42"/>
    <w:rsid w:val="00A341F4"/>
    <w:rsid w:val="00A43ECC"/>
    <w:rsid w:val="00A46D57"/>
    <w:rsid w:val="00A54F9A"/>
    <w:rsid w:val="00A631AF"/>
    <w:rsid w:val="00A66C21"/>
    <w:rsid w:val="00A72682"/>
    <w:rsid w:val="00A7791A"/>
    <w:rsid w:val="00A83B7B"/>
    <w:rsid w:val="00A9107F"/>
    <w:rsid w:val="00A91CAF"/>
    <w:rsid w:val="00A9212B"/>
    <w:rsid w:val="00A92F7A"/>
    <w:rsid w:val="00A94808"/>
    <w:rsid w:val="00A975EB"/>
    <w:rsid w:val="00AA19F1"/>
    <w:rsid w:val="00AA1C59"/>
    <w:rsid w:val="00AA2CAF"/>
    <w:rsid w:val="00AA4A6A"/>
    <w:rsid w:val="00AA5F35"/>
    <w:rsid w:val="00AB1BC7"/>
    <w:rsid w:val="00AB5705"/>
    <w:rsid w:val="00AC2F28"/>
    <w:rsid w:val="00AC7553"/>
    <w:rsid w:val="00AC7971"/>
    <w:rsid w:val="00AD3E43"/>
    <w:rsid w:val="00AD4614"/>
    <w:rsid w:val="00AD578C"/>
    <w:rsid w:val="00AE392F"/>
    <w:rsid w:val="00AE77C5"/>
    <w:rsid w:val="00AF06D9"/>
    <w:rsid w:val="00AF6232"/>
    <w:rsid w:val="00AF789C"/>
    <w:rsid w:val="00B05633"/>
    <w:rsid w:val="00B10CFA"/>
    <w:rsid w:val="00B123D9"/>
    <w:rsid w:val="00B1571D"/>
    <w:rsid w:val="00B20961"/>
    <w:rsid w:val="00B21BAC"/>
    <w:rsid w:val="00B224A4"/>
    <w:rsid w:val="00B24B50"/>
    <w:rsid w:val="00B30D8F"/>
    <w:rsid w:val="00B34011"/>
    <w:rsid w:val="00B35B11"/>
    <w:rsid w:val="00B41BB0"/>
    <w:rsid w:val="00B51112"/>
    <w:rsid w:val="00B5488D"/>
    <w:rsid w:val="00B760A4"/>
    <w:rsid w:val="00B76A27"/>
    <w:rsid w:val="00B81527"/>
    <w:rsid w:val="00B876C9"/>
    <w:rsid w:val="00B92374"/>
    <w:rsid w:val="00B92EB9"/>
    <w:rsid w:val="00BA217B"/>
    <w:rsid w:val="00BA2D99"/>
    <w:rsid w:val="00BA61B1"/>
    <w:rsid w:val="00BA6A78"/>
    <w:rsid w:val="00BA7F20"/>
    <w:rsid w:val="00BB17C7"/>
    <w:rsid w:val="00BC129F"/>
    <w:rsid w:val="00BC3876"/>
    <w:rsid w:val="00BC590D"/>
    <w:rsid w:val="00BC76CC"/>
    <w:rsid w:val="00BD05BE"/>
    <w:rsid w:val="00BD0DBC"/>
    <w:rsid w:val="00BD3B5A"/>
    <w:rsid w:val="00BD577E"/>
    <w:rsid w:val="00BE0B5E"/>
    <w:rsid w:val="00BE336F"/>
    <w:rsid w:val="00BE51F4"/>
    <w:rsid w:val="00BE6092"/>
    <w:rsid w:val="00BF61F5"/>
    <w:rsid w:val="00BF7D93"/>
    <w:rsid w:val="00C07D17"/>
    <w:rsid w:val="00C10746"/>
    <w:rsid w:val="00C109A0"/>
    <w:rsid w:val="00C12458"/>
    <w:rsid w:val="00C14561"/>
    <w:rsid w:val="00C16702"/>
    <w:rsid w:val="00C27EFE"/>
    <w:rsid w:val="00C314C2"/>
    <w:rsid w:val="00C32681"/>
    <w:rsid w:val="00C330F6"/>
    <w:rsid w:val="00C35374"/>
    <w:rsid w:val="00C36EE9"/>
    <w:rsid w:val="00C402C1"/>
    <w:rsid w:val="00C415BF"/>
    <w:rsid w:val="00C42679"/>
    <w:rsid w:val="00C46797"/>
    <w:rsid w:val="00C50492"/>
    <w:rsid w:val="00C50ACD"/>
    <w:rsid w:val="00C5337F"/>
    <w:rsid w:val="00C56F58"/>
    <w:rsid w:val="00C600E2"/>
    <w:rsid w:val="00C61355"/>
    <w:rsid w:val="00C61825"/>
    <w:rsid w:val="00C72B96"/>
    <w:rsid w:val="00C82DC9"/>
    <w:rsid w:val="00C858DC"/>
    <w:rsid w:val="00C87219"/>
    <w:rsid w:val="00C877FF"/>
    <w:rsid w:val="00C90FE8"/>
    <w:rsid w:val="00C950A0"/>
    <w:rsid w:val="00C9752F"/>
    <w:rsid w:val="00C97C33"/>
    <w:rsid w:val="00CA13FD"/>
    <w:rsid w:val="00CA2A4A"/>
    <w:rsid w:val="00CA75B8"/>
    <w:rsid w:val="00CB577D"/>
    <w:rsid w:val="00CC31B6"/>
    <w:rsid w:val="00CC47CC"/>
    <w:rsid w:val="00CC7344"/>
    <w:rsid w:val="00CD4935"/>
    <w:rsid w:val="00CD49DB"/>
    <w:rsid w:val="00CE1289"/>
    <w:rsid w:val="00CE2DB2"/>
    <w:rsid w:val="00CF17B9"/>
    <w:rsid w:val="00CF272F"/>
    <w:rsid w:val="00CF3E84"/>
    <w:rsid w:val="00CF7846"/>
    <w:rsid w:val="00D01639"/>
    <w:rsid w:val="00D02D27"/>
    <w:rsid w:val="00D141DA"/>
    <w:rsid w:val="00D14F89"/>
    <w:rsid w:val="00D154B8"/>
    <w:rsid w:val="00D201C9"/>
    <w:rsid w:val="00D2059B"/>
    <w:rsid w:val="00D2115A"/>
    <w:rsid w:val="00D310DF"/>
    <w:rsid w:val="00D31E54"/>
    <w:rsid w:val="00D33483"/>
    <w:rsid w:val="00D35B4D"/>
    <w:rsid w:val="00D3647D"/>
    <w:rsid w:val="00D434EC"/>
    <w:rsid w:val="00D4583F"/>
    <w:rsid w:val="00D4587D"/>
    <w:rsid w:val="00D50F0E"/>
    <w:rsid w:val="00D521C8"/>
    <w:rsid w:val="00D52C8A"/>
    <w:rsid w:val="00D55491"/>
    <w:rsid w:val="00D55567"/>
    <w:rsid w:val="00D63025"/>
    <w:rsid w:val="00D63D50"/>
    <w:rsid w:val="00D63DCF"/>
    <w:rsid w:val="00D6418D"/>
    <w:rsid w:val="00D64FDE"/>
    <w:rsid w:val="00D65B63"/>
    <w:rsid w:val="00D72AAA"/>
    <w:rsid w:val="00D80E7A"/>
    <w:rsid w:val="00D827F0"/>
    <w:rsid w:val="00D842B6"/>
    <w:rsid w:val="00D85C53"/>
    <w:rsid w:val="00D87BDC"/>
    <w:rsid w:val="00D92523"/>
    <w:rsid w:val="00D97A60"/>
    <w:rsid w:val="00DA24C0"/>
    <w:rsid w:val="00DA30D2"/>
    <w:rsid w:val="00DA6B19"/>
    <w:rsid w:val="00DA6B63"/>
    <w:rsid w:val="00DA6C4E"/>
    <w:rsid w:val="00DB1966"/>
    <w:rsid w:val="00DB51BC"/>
    <w:rsid w:val="00DC15D1"/>
    <w:rsid w:val="00DC4805"/>
    <w:rsid w:val="00DC4CE0"/>
    <w:rsid w:val="00DC4D33"/>
    <w:rsid w:val="00DD01A3"/>
    <w:rsid w:val="00DD11DE"/>
    <w:rsid w:val="00DD3A63"/>
    <w:rsid w:val="00DD6991"/>
    <w:rsid w:val="00DE081F"/>
    <w:rsid w:val="00DE2495"/>
    <w:rsid w:val="00DE5684"/>
    <w:rsid w:val="00DF1C97"/>
    <w:rsid w:val="00DF6D81"/>
    <w:rsid w:val="00E016A7"/>
    <w:rsid w:val="00E030A7"/>
    <w:rsid w:val="00E054CF"/>
    <w:rsid w:val="00E05F80"/>
    <w:rsid w:val="00E0734D"/>
    <w:rsid w:val="00E07CE5"/>
    <w:rsid w:val="00E11CDB"/>
    <w:rsid w:val="00E12A8A"/>
    <w:rsid w:val="00E14ABD"/>
    <w:rsid w:val="00E20922"/>
    <w:rsid w:val="00E22BC0"/>
    <w:rsid w:val="00E2680C"/>
    <w:rsid w:val="00E27404"/>
    <w:rsid w:val="00E339E3"/>
    <w:rsid w:val="00E35F3F"/>
    <w:rsid w:val="00E36A95"/>
    <w:rsid w:val="00E420D9"/>
    <w:rsid w:val="00E4220F"/>
    <w:rsid w:val="00E4737D"/>
    <w:rsid w:val="00E51702"/>
    <w:rsid w:val="00E533FA"/>
    <w:rsid w:val="00E55A8C"/>
    <w:rsid w:val="00E57301"/>
    <w:rsid w:val="00E57C8B"/>
    <w:rsid w:val="00E617B3"/>
    <w:rsid w:val="00E65D99"/>
    <w:rsid w:val="00E71895"/>
    <w:rsid w:val="00E718D4"/>
    <w:rsid w:val="00E74226"/>
    <w:rsid w:val="00E81FE3"/>
    <w:rsid w:val="00E91C99"/>
    <w:rsid w:val="00E92D0D"/>
    <w:rsid w:val="00E92E2C"/>
    <w:rsid w:val="00E93192"/>
    <w:rsid w:val="00E93A0D"/>
    <w:rsid w:val="00E95BFE"/>
    <w:rsid w:val="00E95C13"/>
    <w:rsid w:val="00E9720B"/>
    <w:rsid w:val="00E976D3"/>
    <w:rsid w:val="00EA07C6"/>
    <w:rsid w:val="00EA1804"/>
    <w:rsid w:val="00EA6737"/>
    <w:rsid w:val="00EB222F"/>
    <w:rsid w:val="00EB4813"/>
    <w:rsid w:val="00EC2DD5"/>
    <w:rsid w:val="00EC46C1"/>
    <w:rsid w:val="00EC67C2"/>
    <w:rsid w:val="00ED2D5C"/>
    <w:rsid w:val="00ED3ED0"/>
    <w:rsid w:val="00EE2596"/>
    <w:rsid w:val="00EE6E25"/>
    <w:rsid w:val="00EF0E85"/>
    <w:rsid w:val="00EF1AB9"/>
    <w:rsid w:val="00EF4323"/>
    <w:rsid w:val="00EF797C"/>
    <w:rsid w:val="00F048A2"/>
    <w:rsid w:val="00F07CDE"/>
    <w:rsid w:val="00F2265E"/>
    <w:rsid w:val="00F375A6"/>
    <w:rsid w:val="00F4141D"/>
    <w:rsid w:val="00F441E1"/>
    <w:rsid w:val="00F50DEA"/>
    <w:rsid w:val="00F56697"/>
    <w:rsid w:val="00F60724"/>
    <w:rsid w:val="00F620DC"/>
    <w:rsid w:val="00F6338C"/>
    <w:rsid w:val="00F64837"/>
    <w:rsid w:val="00F671EC"/>
    <w:rsid w:val="00F7776A"/>
    <w:rsid w:val="00F86120"/>
    <w:rsid w:val="00F92841"/>
    <w:rsid w:val="00F94198"/>
    <w:rsid w:val="00F94B78"/>
    <w:rsid w:val="00F96A66"/>
    <w:rsid w:val="00FA468E"/>
    <w:rsid w:val="00FB0C49"/>
    <w:rsid w:val="00FB1398"/>
    <w:rsid w:val="00FB1EAC"/>
    <w:rsid w:val="00FC1F3E"/>
    <w:rsid w:val="00FD207A"/>
    <w:rsid w:val="00FE27C5"/>
    <w:rsid w:val="00FE312B"/>
    <w:rsid w:val="00FE50D2"/>
    <w:rsid w:val="00FF506F"/>
    <w:rsid w:val="00FF5579"/>
    <w:rsid w:val="00FF740A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01928"/>
  <w15:docId w15:val="{9F963F0B-F734-4CEF-8C2B-C966E34C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FE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5BFE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95BFE"/>
    <w:pPr>
      <w:keepNext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671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2D0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2D0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rsid w:val="00E95BFE"/>
    <w:rPr>
      <w:rFonts w:cs="Times New Roman"/>
      <w:color w:val="0000FF"/>
      <w:u w:val="single"/>
    </w:rPr>
  </w:style>
  <w:style w:type="character" w:customStyle="1" w:styleId="text01">
    <w:name w:val="text01"/>
    <w:basedOn w:val="DefaultParagraphFont"/>
    <w:uiPriority w:val="99"/>
    <w:rsid w:val="00E95BFE"/>
    <w:rPr>
      <w:rFonts w:ascii="Arial" w:hAnsi="Arial" w:cs="Arial"/>
      <w:color w:val="333333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8D5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D06"/>
    <w:rPr>
      <w:rFonts w:cs="Times New Roman"/>
      <w:sz w:val="2"/>
      <w:lang w:val="en-US" w:eastAsia="en-US"/>
    </w:rPr>
  </w:style>
  <w:style w:type="character" w:styleId="HTMLTypewriter">
    <w:name w:val="HTML Typewriter"/>
    <w:basedOn w:val="DefaultParagraphFont"/>
    <w:uiPriority w:val="99"/>
    <w:rsid w:val="00DD3A63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7B5A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B5A19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7B5A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B5A19"/>
    <w:rPr>
      <w:rFonts w:cs="Times New Roman"/>
      <w:lang w:val="en-US" w:eastAsia="en-US"/>
    </w:rPr>
  </w:style>
  <w:style w:type="table" w:styleId="TableGrid">
    <w:name w:val="Table Grid"/>
    <w:basedOn w:val="TableNormal"/>
    <w:locked/>
    <w:rsid w:val="0053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536A44"/>
    <w:rPr>
      <w:b/>
      <w:bCs/>
    </w:rPr>
  </w:style>
  <w:style w:type="paragraph" w:styleId="NormalWeb">
    <w:name w:val="Normal (Web)"/>
    <w:basedOn w:val="Normal"/>
    <w:uiPriority w:val="99"/>
    <w:unhideWhenUsed/>
    <w:rsid w:val="00536A44"/>
    <w:pPr>
      <w:spacing w:before="100" w:beforeAutospacing="1" w:after="100" w:afterAutospacing="1"/>
    </w:pPr>
    <w:rPr>
      <w:sz w:val="24"/>
      <w:szCs w:val="24"/>
      <w:lang w:eastAsia="ro-RO"/>
    </w:rPr>
  </w:style>
  <w:style w:type="character" w:styleId="Emphasis">
    <w:name w:val="Emphasis"/>
    <w:basedOn w:val="DefaultParagraphFont"/>
    <w:uiPriority w:val="20"/>
    <w:qFormat/>
    <w:locked/>
    <w:rsid w:val="00536A44"/>
    <w:rPr>
      <w:i/>
      <w:iCs/>
    </w:rPr>
  </w:style>
  <w:style w:type="character" w:customStyle="1" w:styleId="Heading3Char">
    <w:name w:val="Heading 3 Char"/>
    <w:basedOn w:val="DefaultParagraphFont"/>
    <w:link w:val="Heading3"/>
    <w:rsid w:val="00F671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53316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63A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3A6D"/>
    <w:rPr>
      <w:rFonts w:ascii="Courier New" w:hAnsi="Courier New" w:cs="Courier New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14C15"/>
    <w:rPr>
      <w:color w:val="800080" w:themeColor="followedHyperlink"/>
      <w:u w:val="single"/>
    </w:rPr>
  </w:style>
  <w:style w:type="character" w:customStyle="1" w:styleId="do1">
    <w:name w:val="do1"/>
    <w:basedOn w:val="DefaultParagraphFont"/>
    <w:rsid w:val="003467A0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3467A0"/>
  </w:style>
  <w:style w:type="character" w:customStyle="1" w:styleId="ara1">
    <w:name w:val="ar_a1"/>
    <w:basedOn w:val="DefaultParagraphFont"/>
    <w:rsid w:val="003467A0"/>
    <w:rPr>
      <w:b/>
      <w:bCs/>
      <w:strike/>
      <w:color w:val="DC143C"/>
      <w:sz w:val="22"/>
      <w:szCs w:val="22"/>
    </w:rPr>
  </w:style>
  <w:style w:type="character" w:customStyle="1" w:styleId="tpaa1">
    <w:name w:val="tpa_a1"/>
    <w:basedOn w:val="DefaultParagraphFont"/>
    <w:rsid w:val="003467A0"/>
    <w:rPr>
      <w:strike/>
      <w:color w:val="DC143C"/>
    </w:rPr>
  </w:style>
  <w:style w:type="character" w:customStyle="1" w:styleId="legoa1">
    <w:name w:val="lego_a1"/>
    <w:basedOn w:val="DefaultParagraphFont"/>
    <w:rsid w:val="003467A0"/>
    <w:rPr>
      <w:b w:val="0"/>
      <w:bCs w:val="0"/>
      <w:i/>
      <w:iCs/>
      <w:strike/>
      <w:vanish w:val="0"/>
      <w:webHidden w:val="0"/>
      <w:color w:val="6666FF"/>
      <w:sz w:val="18"/>
      <w:szCs w:val="18"/>
      <w:specVanish w:val="0"/>
    </w:rPr>
  </w:style>
  <w:style w:type="character" w:customStyle="1" w:styleId="ala1">
    <w:name w:val="al_a1"/>
    <w:basedOn w:val="DefaultParagraphFont"/>
    <w:rsid w:val="003467A0"/>
    <w:rPr>
      <w:b/>
      <w:bCs/>
      <w:strike/>
      <w:color w:val="DC143C"/>
    </w:rPr>
  </w:style>
  <w:style w:type="character" w:customStyle="1" w:styleId="tala1">
    <w:name w:val="tal_a1"/>
    <w:basedOn w:val="DefaultParagraphFont"/>
    <w:rsid w:val="003467A0"/>
    <w:rPr>
      <w:strike/>
      <w:color w:val="DC143C"/>
    </w:rPr>
  </w:style>
  <w:style w:type="character" w:customStyle="1" w:styleId="ar1">
    <w:name w:val="ar1"/>
    <w:basedOn w:val="DefaultParagraphFont"/>
    <w:rsid w:val="003467A0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3467A0"/>
    <w:rPr>
      <w:b/>
      <w:bCs/>
      <w:color w:val="008F00"/>
    </w:rPr>
  </w:style>
  <w:style w:type="character" w:customStyle="1" w:styleId="tal1">
    <w:name w:val="tal1"/>
    <w:basedOn w:val="DefaultParagraphFont"/>
    <w:rsid w:val="003467A0"/>
  </w:style>
  <w:style w:type="character" w:customStyle="1" w:styleId="lego1">
    <w:name w:val="lego1"/>
    <w:basedOn w:val="DefaultParagraphFont"/>
    <w:rsid w:val="003467A0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947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838248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6822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8776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416542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126525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50876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122773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6372872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289647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431827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35384352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081478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700957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55116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813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554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215271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701387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227055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16046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8492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790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756902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383781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468474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315815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183112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7971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61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955991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971617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905890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612366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528522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44262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154497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86040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240693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83952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57292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10174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086957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611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189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3094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243035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2858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905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992882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474119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058338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231935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6178246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46049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034127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529515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254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385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848722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938750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488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71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59833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076033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250261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40208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91037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4593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474493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85147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8322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107272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70708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355596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750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07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538732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605255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733763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66184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855875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1068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2094306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675101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3980927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37523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38625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47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45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507482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43386799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37489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513063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16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671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61562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77871910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921808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8411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92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3077960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423756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0728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33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787227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433606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8158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23135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620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231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491258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67869815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5902363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000651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54795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869967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1746712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962668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998905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856418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182420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3864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71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708296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7055034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48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10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88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1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1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1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398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88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41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sintact%204.0\cache\Legislatie\temp1640230\00131657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sintact%204.0\cache\Legislatie\temp1640230\0023338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ONRC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</dc:creator>
  <cp:lastModifiedBy>Vlad Puscasiu</cp:lastModifiedBy>
  <cp:revision>2</cp:revision>
  <cp:lastPrinted>2020-11-12T06:57:00Z</cp:lastPrinted>
  <dcterms:created xsi:type="dcterms:W3CDTF">2022-12-06T09:51:00Z</dcterms:created>
  <dcterms:modified xsi:type="dcterms:W3CDTF">2022-12-06T09:51:00Z</dcterms:modified>
</cp:coreProperties>
</file>