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0" w:name="do"/>
      <w:bookmarkStart w:id="1" w:name="_GoBack"/>
      <w:bookmarkEnd w:id="1"/>
      <w:r>
        <w:rPr>
          <w:rFonts w:ascii="Verdana" w:eastAsia="Times New Roman" w:hAnsi="Verdana" w:cs="Times New Roman"/>
          <w:b/>
          <w:bCs/>
          <w:noProof/>
          <w:color w:val="333399"/>
          <w:lang w:eastAsia="ro-RO"/>
        </w:rPr>
        <w:drawing>
          <wp:inline distT="0" distB="0" distL="0" distR="0">
            <wp:extent cx="95250" cy="95250"/>
            <wp:effectExtent l="0" t="0" r="0" b="0"/>
            <wp:docPr id="30" name="Imagine 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125528">
        <w:rPr>
          <w:rFonts w:ascii="Verdana" w:eastAsia="Times New Roman" w:hAnsi="Verdana" w:cs="Times New Roman"/>
          <w:b/>
          <w:bCs/>
          <w:sz w:val="26"/>
          <w:szCs w:val="26"/>
          <w:lang w:eastAsia="ro-RO"/>
        </w:rPr>
        <w:t>ORDIN nr. 492/C din 10 februarie 2012 pentru aprobarea Procedurii de solicitare şi emitere, în format electronic, a adeverinţei privind înregistrarea documentului care atestă dreptul de folosinţă asupra spaţiului cu destinaţie de sediu social şi a certificatului pentru spaţiul cu destinaţie de sediu social</w:t>
      </w:r>
      <w:r w:rsidRPr="00125528">
        <w:rPr>
          <w:rFonts w:ascii="Verdana" w:eastAsia="Times New Roman" w:hAnsi="Verdana" w:cs="Times New Roman"/>
          <w:lang w:eastAsia="ro-RO"/>
        </w:rPr>
        <w:br/>
      </w:r>
      <w:bookmarkStart w:id="2" w:name="do|pa1"/>
      <w:bookmarkEnd w:id="2"/>
      <w:r w:rsidRPr="00125528">
        <w:rPr>
          <w:rFonts w:ascii="Verdana" w:eastAsia="Times New Roman" w:hAnsi="Verdana" w:cs="Times New Roman"/>
          <w:lang w:eastAsia="ro-RO"/>
        </w:rPr>
        <w:t>În temeiul: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3" w:name="do|pa2"/>
      <w:bookmarkEnd w:id="3"/>
      <w:r w:rsidRPr="00125528">
        <w:rPr>
          <w:rFonts w:ascii="Verdana" w:eastAsia="Times New Roman" w:hAnsi="Verdana" w:cs="Times New Roman"/>
          <w:lang w:eastAsia="ro-RO"/>
        </w:rPr>
        <w:t xml:space="preserve">- art. 17 alin. (3) din Legea nr. </w:t>
      </w:r>
      <w:hyperlink r:id="rId7" w:history="1">
        <w:r w:rsidRPr="00125528">
          <w:rPr>
            <w:rFonts w:ascii="Verdana" w:eastAsia="Times New Roman" w:hAnsi="Verdana" w:cs="Times New Roman"/>
            <w:b/>
            <w:bCs/>
            <w:color w:val="333399"/>
            <w:u w:val="single"/>
            <w:lang w:eastAsia="ro-RO"/>
          </w:rPr>
          <w:t>31/1990</w:t>
        </w:r>
      </w:hyperlink>
      <w:r w:rsidRPr="00125528">
        <w:rPr>
          <w:rFonts w:ascii="Verdana" w:eastAsia="Times New Roman" w:hAnsi="Verdana" w:cs="Times New Roman"/>
          <w:lang w:eastAsia="ro-RO"/>
        </w:rPr>
        <w:t xml:space="preserve"> privind societăţile comerciale, republicată, cu modificările şi completările ulterioare;</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4" w:name="do|pa3"/>
      <w:bookmarkEnd w:id="4"/>
      <w:r w:rsidRPr="00125528">
        <w:rPr>
          <w:rFonts w:ascii="Verdana" w:eastAsia="Times New Roman" w:hAnsi="Verdana" w:cs="Times New Roman"/>
          <w:lang w:eastAsia="ro-RO"/>
        </w:rPr>
        <w:t xml:space="preserve">- art. 12 alin. (3) din Hotărârea Guvernului nr. </w:t>
      </w:r>
      <w:hyperlink r:id="rId8" w:history="1">
        <w:r w:rsidRPr="00125528">
          <w:rPr>
            <w:rFonts w:ascii="Verdana" w:eastAsia="Times New Roman" w:hAnsi="Verdana" w:cs="Times New Roman"/>
            <w:b/>
            <w:bCs/>
            <w:color w:val="333399"/>
            <w:u w:val="single"/>
            <w:lang w:eastAsia="ro-RO"/>
          </w:rPr>
          <w:t>109/2009</w:t>
        </w:r>
      </w:hyperlink>
      <w:r w:rsidRPr="00125528">
        <w:rPr>
          <w:rFonts w:ascii="Verdana" w:eastAsia="Times New Roman" w:hAnsi="Verdana" w:cs="Times New Roman"/>
          <w:lang w:eastAsia="ro-RO"/>
        </w:rPr>
        <w:t xml:space="preserve"> privind organizarea şi funcţionarea Agenţiei Naţionale de Administrare Fiscală, cu modificările şi completările ulterioare;</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5" w:name="do|pa4"/>
      <w:bookmarkEnd w:id="5"/>
      <w:r w:rsidRPr="00125528">
        <w:rPr>
          <w:rFonts w:ascii="Verdana" w:eastAsia="Times New Roman" w:hAnsi="Verdana" w:cs="Times New Roman"/>
          <w:lang w:eastAsia="ro-RO"/>
        </w:rPr>
        <w:t xml:space="preserve">- art. 13 din Hotărârea Guvernului nr. </w:t>
      </w:r>
      <w:hyperlink r:id="rId9" w:history="1">
        <w:r w:rsidRPr="00125528">
          <w:rPr>
            <w:rFonts w:ascii="Verdana" w:eastAsia="Times New Roman" w:hAnsi="Verdana" w:cs="Times New Roman"/>
            <w:b/>
            <w:bCs/>
            <w:color w:val="333399"/>
            <w:u w:val="single"/>
            <w:lang w:eastAsia="ro-RO"/>
          </w:rPr>
          <w:t>652/2009</w:t>
        </w:r>
      </w:hyperlink>
      <w:r w:rsidRPr="00125528">
        <w:rPr>
          <w:rFonts w:ascii="Verdana" w:eastAsia="Times New Roman" w:hAnsi="Verdana" w:cs="Times New Roman"/>
          <w:lang w:eastAsia="ro-RO"/>
        </w:rPr>
        <w:t xml:space="preserve"> privind organizarea şi funcţionarea Ministerului Justiţiei, cu modificările şi completările ulterioare,</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6" w:name="do|pa5"/>
      <w:bookmarkEnd w:id="6"/>
      <w:r w:rsidRPr="00125528">
        <w:rPr>
          <w:rFonts w:ascii="Verdana" w:eastAsia="Times New Roman" w:hAnsi="Verdana" w:cs="Times New Roman"/>
          <w:b/>
          <w:bCs/>
          <w:lang w:eastAsia="ro-RO"/>
        </w:rPr>
        <w:t>ministrul justiţiei</w:t>
      </w:r>
      <w:r w:rsidRPr="00125528">
        <w:rPr>
          <w:rFonts w:ascii="Verdana" w:eastAsia="Times New Roman" w:hAnsi="Verdana" w:cs="Times New Roman"/>
          <w:lang w:eastAsia="ro-RO"/>
        </w:rPr>
        <w:t xml:space="preserve"> şi </w:t>
      </w:r>
      <w:r w:rsidRPr="00125528">
        <w:rPr>
          <w:rFonts w:ascii="Verdana" w:eastAsia="Times New Roman" w:hAnsi="Verdana" w:cs="Times New Roman"/>
          <w:b/>
          <w:bCs/>
          <w:lang w:eastAsia="ro-RO"/>
        </w:rPr>
        <w:t>preşedintele Agenţiei Naţionale de Administrare Fiscală</w:t>
      </w:r>
      <w:r w:rsidRPr="00125528">
        <w:rPr>
          <w:rFonts w:ascii="Verdana" w:eastAsia="Times New Roman" w:hAnsi="Verdana" w:cs="Times New Roman"/>
          <w:lang w:eastAsia="ro-RO"/>
        </w:rPr>
        <w:t xml:space="preserve"> emit următorul ordin:</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7" w:name="do|ar1"/>
      <w:r>
        <w:rPr>
          <w:rFonts w:ascii="Verdana" w:eastAsia="Times New Roman" w:hAnsi="Verdana" w:cs="Times New Roman"/>
          <w:b/>
          <w:bCs/>
          <w:noProof/>
          <w:color w:val="333399"/>
          <w:lang w:eastAsia="ro-RO"/>
        </w:rPr>
        <w:drawing>
          <wp:inline distT="0" distB="0" distL="0" distR="0">
            <wp:extent cx="95250" cy="95250"/>
            <wp:effectExtent l="0" t="0" r="0" b="0"/>
            <wp:docPr id="29" name="Imagine 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125528">
        <w:rPr>
          <w:rFonts w:ascii="Verdana" w:eastAsia="Times New Roman" w:hAnsi="Verdana" w:cs="Times New Roman"/>
          <w:b/>
          <w:bCs/>
          <w:color w:val="0000AF"/>
          <w:lang w:eastAsia="ro-RO"/>
        </w:rPr>
        <w:t>Art. 1</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8" w:name="do|ar1|pa1"/>
      <w:bookmarkEnd w:id="8"/>
      <w:r w:rsidRPr="00125528">
        <w:rPr>
          <w:rFonts w:ascii="Verdana" w:eastAsia="Times New Roman" w:hAnsi="Verdana" w:cs="Times New Roman"/>
          <w:lang w:eastAsia="ro-RO"/>
        </w:rPr>
        <w:t>Se aprobă Procedura de solicitare şi emitere, în format electronic, a adeverinţei privind înregistrarea documentului care atestă dreptul de folosinţă asupra spaţiului cu destinaţie de sediu social şi a certificatului pentru spaţiul cu destinaţie de sediu social, prevăzută în anexa nr. 1</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9" w:name="do|ar2"/>
      <w:r>
        <w:rPr>
          <w:rFonts w:ascii="Verdana" w:eastAsia="Times New Roman" w:hAnsi="Verdana" w:cs="Times New Roman"/>
          <w:b/>
          <w:bCs/>
          <w:noProof/>
          <w:color w:val="333399"/>
          <w:lang w:eastAsia="ro-RO"/>
        </w:rPr>
        <w:drawing>
          <wp:inline distT="0" distB="0" distL="0" distR="0">
            <wp:extent cx="95250" cy="95250"/>
            <wp:effectExtent l="0" t="0" r="0" b="0"/>
            <wp:docPr id="28" name="Imagine 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125528">
        <w:rPr>
          <w:rFonts w:ascii="Verdana" w:eastAsia="Times New Roman" w:hAnsi="Verdana" w:cs="Times New Roman"/>
          <w:b/>
          <w:bCs/>
          <w:color w:val="0000AF"/>
          <w:lang w:eastAsia="ro-RO"/>
        </w:rPr>
        <w:t>Art. 2</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10" w:name="do|ar2|pa1"/>
      <w:bookmarkEnd w:id="10"/>
      <w:r w:rsidRPr="00125528">
        <w:rPr>
          <w:rFonts w:ascii="Verdana" w:eastAsia="Times New Roman" w:hAnsi="Verdana" w:cs="Times New Roman"/>
          <w:lang w:eastAsia="ro-RO"/>
        </w:rPr>
        <w:t>Oficiul Naţional al Registrului Comerţului, oficiile registrului comerţului, Agenţia Naţională de Administrare Fiscală, prin Direcţia generală proceduri pentru administrarea veniturilor, Direcţia generală de tehnologia informaţiei, precum şi prin direcţiile generale ale finanţelor publice judeţene şi a municipiului Bucureşti, vor duce la îndeplinire prevederile prezentului ordin.</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11" w:name="do|ar3"/>
      <w:r>
        <w:rPr>
          <w:rFonts w:ascii="Verdana" w:eastAsia="Times New Roman" w:hAnsi="Verdana" w:cs="Times New Roman"/>
          <w:b/>
          <w:bCs/>
          <w:noProof/>
          <w:color w:val="333399"/>
          <w:lang w:eastAsia="ro-RO"/>
        </w:rPr>
        <w:drawing>
          <wp:inline distT="0" distB="0" distL="0" distR="0">
            <wp:extent cx="95250" cy="95250"/>
            <wp:effectExtent l="0" t="0" r="0" b="0"/>
            <wp:docPr id="27" name="Imagine 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125528">
        <w:rPr>
          <w:rFonts w:ascii="Verdana" w:eastAsia="Times New Roman" w:hAnsi="Verdana" w:cs="Times New Roman"/>
          <w:b/>
          <w:bCs/>
          <w:color w:val="0000AF"/>
          <w:lang w:eastAsia="ro-RO"/>
        </w:rPr>
        <w:t>Art. 3</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12" w:name="do|ar3|pa1"/>
      <w:bookmarkEnd w:id="12"/>
      <w:r w:rsidRPr="00125528">
        <w:rPr>
          <w:rFonts w:ascii="Verdana" w:eastAsia="Times New Roman" w:hAnsi="Verdana" w:cs="Times New Roman"/>
          <w:lang w:eastAsia="ro-RO"/>
        </w:rPr>
        <w:t>Oficiile registrului comerţului vor asigura personalul necesar pentru preluarea şi transmiterea către administraţiile finanţelor publice a cererilor de înregistrare a documentului care atestă dreptul de folosinţă asupra spaţiului cu destinaţie de sediu social şi de eliberare a certificatului pentru spaţiul cu destinaţie de sediu social (denumite în continuare cerere AFP) şi pentru primirea de la administraţiile finanţelor publice a certificatelor pentru spaţiul cu destinaţie de sediu social (denumite în continuare certificat de sediu social) şi a adeverinţelor privind înregistrarea documentului care atestă dreptul de folosinţă asupra spaţiului cu destinaţie de sediu social (denumite în continuare adeverinţă pentru documentul de sediu social).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13" w:name="do|ar4"/>
      <w:r>
        <w:rPr>
          <w:rFonts w:ascii="Verdana" w:eastAsia="Times New Roman" w:hAnsi="Verdana" w:cs="Times New Roman"/>
          <w:b/>
          <w:bCs/>
          <w:noProof/>
          <w:color w:val="333399"/>
          <w:lang w:eastAsia="ro-RO"/>
        </w:rPr>
        <w:drawing>
          <wp:inline distT="0" distB="0" distL="0" distR="0">
            <wp:extent cx="95250" cy="95250"/>
            <wp:effectExtent l="0" t="0" r="0" b="0"/>
            <wp:docPr id="26" name="Imagine 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125528">
        <w:rPr>
          <w:rFonts w:ascii="Verdana" w:eastAsia="Times New Roman" w:hAnsi="Verdana" w:cs="Times New Roman"/>
          <w:b/>
          <w:bCs/>
          <w:color w:val="0000AF"/>
          <w:lang w:eastAsia="ro-RO"/>
        </w:rPr>
        <w:t>Art. 4</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14" w:name="do|ar4|pa1"/>
      <w:bookmarkEnd w:id="14"/>
      <w:r w:rsidRPr="00125528">
        <w:rPr>
          <w:rFonts w:ascii="Verdana" w:eastAsia="Times New Roman" w:hAnsi="Verdana" w:cs="Times New Roman"/>
          <w:lang w:eastAsia="ro-RO"/>
        </w:rPr>
        <w:t>Direcţiile generale ale finanţelor publice judeţene şi a municipiului Bucureşti vor asigura personalul necesar pentru primirea de la oficiile registrului comerţului a cererilor AFP, precum şi pentru transmiterea către acestea a certificatelor de sediu social şi a adeverinţelor pentru documentul de sediu social.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15" w:name="do|ar5"/>
      <w:r>
        <w:rPr>
          <w:rFonts w:ascii="Verdana" w:eastAsia="Times New Roman" w:hAnsi="Verdana" w:cs="Times New Roman"/>
          <w:b/>
          <w:bCs/>
          <w:noProof/>
          <w:color w:val="333399"/>
          <w:lang w:eastAsia="ro-RO"/>
        </w:rPr>
        <w:drawing>
          <wp:inline distT="0" distB="0" distL="0" distR="0">
            <wp:extent cx="95250" cy="95250"/>
            <wp:effectExtent l="0" t="0" r="0" b="0"/>
            <wp:docPr id="25" name="Imagine 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125528">
        <w:rPr>
          <w:rFonts w:ascii="Verdana" w:eastAsia="Times New Roman" w:hAnsi="Verdana" w:cs="Times New Roman"/>
          <w:b/>
          <w:bCs/>
          <w:color w:val="0000AF"/>
          <w:lang w:eastAsia="ro-RO"/>
        </w:rPr>
        <w:t>Art. 5</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16" w:name="do|ar5|pa1"/>
      <w:bookmarkEnd w:id="16"/>
      <w:r w:rsidRPr="00125528">
        <w:rPr>
          <w:rFonts w:ascii="Verdana" w:eastAsia="Times New Roman" w:hAnsi="Verdana" w:cs="Times New Roman"/>
          <w:lang w:eastAsia="ro-RO"/>
        </w:rPr>
        <w:t>Se aprobă modelul şi conţinutul următoarelor formulare:</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17" w:name="do|ar5|lia"/>
      <w:bookmarkEnd w:id="17"/>
      <w:r w:rsidRPr="00125528">
        <w:rPr>
          <w:rFonts w:ascii="Verdana" w:eastAsia="Times New Roman" w:hAnsi="Verdana" w:cs="Times New Roman"/>
          <w:b/>
          <w:bCs/>
          <w:color w:val="8F0000"/>
          <w:lang w:eastAsia="ro-RO"/>
        </w:rPr>
        <w:t>a)</w:t>
      </w:r>
      <w:r w:rsidRPr="00125528">
        <w:rPr>
          <w:rFonts w:ascii="Verdana" w:eastAsia="Times New Roman" w:hAnsi="Verdana" w:cs="Times New Roman"/>
          <w:lang w:eastAsia="ro-RO"/>
        </w:rPr>
        <w:t>"Cerere de înregistrare a documentului care atestă dreptul de folosinţă asupra spaţiului cu destinaţie de sediu social şi de eliberare a certificatului pentru spaţiul cu destinaţie de sediu social", prevăzută în anexa nr. 2;</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18" w:name="do|ar5|lib"/>
      <w:bookmarkEnd w:id="18"/>
      <w:r w:rsidRPr="00125528">
        <w:rPr>
          <w:rFonts w:ascii="Verdana" w:eastAsia="Times New Roman" w:hAnsi="Verdana" w:cs="Times New Roman"/>
          <w:b/>
          <w:bCs/>
          <w:color w:val="8F0000"/>
          <w:lang w:eastAsia="ro-RO"/>
        </w:rPr>
        <w:t>b)</w:t>
      </w:r>
      <w:r w:rsidRPr="00125528">
        <w:rPr>
          <w:rFonts w:ascii="Verdana" w:eastAsia="Times New Roman" w:hAnsi="Verdana" w:cs="Times New Roman"/>
          <w:lang w:eastAsia="ro-RO"/>
        </w:rPr>
        <w:t>"Adeverinţă privind înregistrarea documentului care atestă dreptul de folosinţă asupra spaţiului cu destinaţie de sediu social", prevăzută în anexa nr. 3;</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19" w:name="do|ar5|lic"/>
      <w:bookmarkEnd w:id="19"/>
      <w:r w:rsidRPr="00125528">
        <w:rPr>
          <w:rFonts w:ascii="Verdana" w:eastAsia="Times New Roman" w:hAnsi="Verdana" w:cs="Times New Roman"/>
          <w:b/>
          <w:bCs/>
          <w:color w:val="8F0000"/>
          <w:lang w:eastAsia="ro-RO"/>
        </w:rPr>
        <w:lastRenderedPageBreak/>
        <w:t>c)</w:t>
      </w:r>
      <w:r w:rsidRPr="00125528">
        <w:rPr>
          <w:rFonts w:ascii="Verdana" w:eastAsia="Times New Roman" w:hAnsi="Verdana" w:cs="Times New Roman"/>
          <w:lang w:eastAsia="ro-RO"/>
        </w:rPr>
        <w:t>"Certificat pentru spaţiul cu destinaţie de sediu social", prevăzut în anexa nr. 4.</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20" w:name="do|ar6"/>
      <w:r>
        <w:rPr>
          <w:rFonts w:ascii="Verdana" w:eastAsia="Times New Roman" w:hAnsi="Verdana" w:cs="Times New Roman"/>
          <w:b/>
          <w:bCs/>
          <w:noProof/>
          <w:color w:val="333399"/>
          <w:lang w:eastAsia="ro-RO"/>
        </w:rPr>
        <w:drawing>
          <wp:inline distT="0" distB="0" distL="0" distR="0">
            <wp:extent cx="95250" cy="95250"/>
            <wp:effectExtent l="0" t="0" r="0" b="0"/>
            <wp:docPr id="24" name="Imagine 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125528">
        <w:rPr>
          <w:rFonts w:ascii="Verdana" w:eastAsia="Times New Roman" w:hAnsi="Verdana" w:cs="Times New Roman"/>
          <w:b/>
          <w:bCs/>
          <w:color w:val="0000AF"/>
          <w:lang w:eastAsia="ro-RO"/>
        </w:rPr>
        <w:t>Art. 6</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21" w:name="do|ar6|pa1"/>
      <w:bookmarkEnd w:id="21"/>
      <w:r w:rsidRPr="00125528">
        <w:rPr>
          <w:rFonts w:ascii="Verdana" w:eastAsia="Times New Roman" w:hAnsi="Verdana" w:cs="Times New Roman"/>
          <w:lang w:eastAsia="ro-RO"/>
        </w:rPr>
        <w:t>Anexele nr. 1-4 fac parte integrantă din prezentul ordin.</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22" w:name="do|ar7"/>
      <w:r>
        <w:rPr>
          <w:rFonts w:ascii="Verdana" w:eastAsia="Times New Roman" w:hAnsi="Verdana" w:cs="Times New Roman"/>
          <w:b/>
          <w:bCs/>
          <w:noProof/>
          <w:color w:val="333399"/>
          <w:lang w:eastAsia="ro-RO"/>
        </w:rPr>
        <w:drawing>
          <wp:inline distT="0" distB="0" distL="0" distR="0">
            <wp:extent cx="95250" cy="95250"/>
            <wp:effectExtent l="0" t="0" r="0" b="0"/>
            <wp:docPr id="23" name="Imagine 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125528">
        <w:rPr>
          <w:rFonts w:ascii="Verdana" w:eastAsia="Times New Roman" w:hAnsi="Verdana" w:cs="Times New Roman"/>
          <w:b/>
          <w:bCs/>
          <w:color w:val="0000AF"/>
          <w:lang w:eastAsia="ro-RO"/>
        </w:rPr>
        <w:t>Art. 7</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23" w:name="do|ar7|pa1"/>
      <w:bookmarkEnd w:id="23"/>
      <w:r w:rsidRPr="00125528">
        <w:rPr>
          <w:rFonts w:ascii="Verdana" w:eastAsia="Times New Roman" w:hAnsi="Verdana" w:cs="Times New Roman"/>
          <w:lang w:eastAsia="ro-RO"/>
        </w:rPr>
        <w:t xml:space="preserve">La data intrării în vigoare a prezentului ordin se abrogă Ordinul preşedintelui Agenţiei Naţionale de Administrare Fiscală nr. </w:t>
      </w:r>
      <w:hyperlink r:id="rId10" w:history="1">
        <w:r w:rsidRPr="00125528">
          <w:rPr>
            <w:rFonts w:ascii="Verdana" w:eastAsia="Times New Roman" w:hAnsi="Verdana" w:cs="Times New Roman"/>
            <w:b/>
            <w:bCs/>
            <w:color w:val="333399"/>
            <w:u w:val="single"/>
            <w:lang w:eastAsia="ro-RO"/>
          </w:rPr>
          <w:t>2.112/2010</w:t>
        </w:r>
      </w:hyperlink>
      <w:r w:rsidRPr="00125528">
        <w:rPr>
          <w:rFonts w:ascii="Verdana" w:eastAsia="Times New Roman" w:hAnsi="Verdana" w:cs="Times New Roman"/>
          <w:lang w:eastAsia="ro-RO"/>
        </w:rPr>
        <w:t xml:space="preserve"> pentru aprobarea Procedurii de emitere, în format electronic, a Adeverinţei privind înregistrarea documentului care atestă dreptul de folosinţă asupra spaţiului cu destinaţie de sediu social şi a Certificatului pentru spaţiul cu destinaţie de sediu social, publicat în Monitorul Oficial al României, Partea I, nr. 443 din 1 iulie 2010, cu modificările ulterioare.</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24" w:name="do|ar8"/>
      <w:r>
        <w:rPr>
          <w:rFonts w:ascii="Verdana" w:eastAsia="Times New Roman" w:hAnsi="Verdana" w:cs="Times New Roman"/>
          <w:b/>
          <w:bCs/>
          <w:noProof/>
          <w:color w:val="333399"/>
          <w:lang w:eastAsia="ro-RO"/>
        </w:rPr>
        <w:drawing>
          <wp:inline distT="0" distB="0" distL="0" distR="0">
            <wp:extent cx="95250" cy="95250"/>
            <wp:effectExtent l="0" t="0" r="0" b="0"/>
            <wp:docPr id="22" name="Imagine 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125528">
        <w:rPr>
          <w:rFonts w:ascii="Verdana" w:eastAsia="Times New Roman" w:hAnsi="Verdana" w:cs="Times New Roman"/>
          <w:b/>
          <w:bCs/>
          <w:color w:val="0000AF"/>
          <w:lang w:eastAsia="ro-RO"/>
        </w:rPr>
        <w:t>Art. 8</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25" w:name="do|ar8|pa1"/>
      <w:bookmarkEnd w:id="25"/>
      <w:r w:rsidRPr="00125528">
        <w:rPr>
          <w:rFonts w:ascii="Verdana" w:eastAsia="Times New Roman" w:hAnsi="Verdana" w:cs="Times New Roman"/>
          <w:lang w:eastAsia="ro-RO"/>
        </w:rPr>
        <w:t>Prezentul ordin se publică în Monitorul Oficial al României, Partea I.</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26" w:name="do|pa6"/>
      <w:bookmarkEnd w:id="26"/>
      <w:r w:rsidRPr="00125528">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125528" w:rsidRPr="00125528" w:rsidTr="00125528">
        <w:trPr>
          <w:trHeight w:val="15"/>
          <w:tblCellSpacing w:w="0" w:type="dxa"/>
          <w:jc w:val="center"/>
        </w:trPr>
        <w:tc>
          <w:tcPr>
            <w:tcW w:w="0" w:type="auto"/>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bookmarkStart w:id="27" w:name="do|pa7"/>
            <w:bookmarkEnd w:id="27"/>
            <w:r w:rsidRPr="00125528">
              <w:rPr>
                <w:rFonts w:ascii="Verdana" w:eastAsia="Times New Roman" w:hAnsi="Verdana" w:cs="Times New Roman"/>
                <w:color w:val="000000"/>
                <w:sz w:val="16"/>
                <w:szCs w:val="16"/>
                <w:lang w:eastAsia="ro-RO"/>
              </w:rPr>
              <w:t>p. Ministrul justiţiei,</w:t>
            </w:r>
          </w:p>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sidRPr="00125528">
              <w:rPr>
                <w:rFonts w:ascii="Verdana" w:eastAsia="Times New Roman" w:hAnsi="Verdana" w:cs="Times New Roman"/>
                <w:b/>
                <w:bCs/>
                <w:color w:val="000000"/>
                <w:sz w:val="16"/>
                <w:szCs w:val="16"/>
                <w:lang w:eastAsia="ro-RO"/>
              </w:rPr>
              <w:t>Lidia Barac,</w:t>
            </w:r>
          </w:p>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secretar de stat</w:t>
            </w:r>
          </w:p>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Preşedintele Agenţiei Naţionale de Administrare Fiscală,</w:t>
            </w:r>
          </w:p>
          <w:p w:rsidR="00125528" w:rsidRPr="00125528" w:rsidRDefault="00125528" w:rsidP="00125528">
            <w:pPr>
              <w:spacing w:after="0" w:line="15" w:lineRule="atLeast"/>
              <w:jc w:val="center"/>
              <w:rPr>
                <w:rFonts w:ascii="Verdana" w:eastAsia="Times New Roman" w:hAnsi="Verdana" w:cs="Times New Roman"/>
                <w:color w:val="000000"/>
                <w:sz w:val="16"/>
                <w:szCs w:val="16"/>
                <w:lang w:eastAsia="ro-RO"/>
              </w:rPr>
            </w:pPr>
            <w:r w:rsidRPr="00125528">
              <w:rPr>
                <w:rFonts w:ascii="Verdana" w:eastAsia="Times New Roman" w:hAnsi="Verdana" w:cs="Times New Roman"/>
                <w:b/>
                <w:bCs/>
                <w:color w:val="000000"/>
                <w:sz w:val="16"/>
                <w:szCs w:val="16"/>
                <w:lang w:eastAsia="ro-RO"/>
              </w:rPr>
              <w:t xml:space="preserve">Sorin </w:t>
            </w:r>
            <w:proofErr w:type="spellStart"/>
            <w:r w:rsidRPr="00125528">
              <w:rPr>
                <w:rFonts w:ascii="Verdana" w:eastAsia="Times New Roman" w:hAnsi="Verdana" w:cs="Times New Roman"/>
                <w:b/>
                <w:bCs/>
                <w:color w:val="000000"/>
                <w:sz w:val="16"/>
                <w:szCs w:val="16"/>
                <w:lang w:eastAsia="ro-RO"/>
              </w:rPr>
              <w:t>Blejnar</w:t>
            </w:r>
            <w:proofErr w:type="spellEnd"/>
          </w:p>
        </w:tc>
      </w:tr>
    </w:tbl>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28" w:name="do|ax1"/>
      <w:r>
        <w:rPr>
          <w:rFonts w:ascii="Verdana" w:eastAsia="Times New Roman" w:hAnsi="Verdana" w:cs="Times New Roman"/>
          <w:b/>
          <w:bCs/>
          <w:noProof/>
          <w:color w:val="333399"/>
          <w:lang w:eastAsia="ro-RO"/>
        </w:rPr>
        <w:drawing>
          <wp:inline distT="0" distB="0" distL="0" distR="0">
            <wp:extent cx="95250" cy="95250"/>
            <wp:effectExtent l="0" t="0" r="0" b="0"/>
            <wp:docPr id="21" name="Imagine 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
      <w:r w:rsidRPr="00125528">
        <w:rPr>
          <w:rFonts w:ascii="Verdana" w:eastAsia="Times New Roman" w:hAnsi="Verdana" w:cs="Times New Roman"/>
          <w:b/>
          <w:bCs/>
          <w:sz w:val="26"/>
          <w:szCs w:val="26"/>
          <w:lang w:eastAsia="ro-RO"/>
        </w:rPr>
        <w:t>ANEXA Nr. 1:</w:t>
      </w:r>
      <w:r w:rsidRPr="00125528">
        <w:rPr>
          <w:rFonts w:ascii="Verdana" w:eastAsia="Times New Roman" w:hAnsi="Verdana" w:cs="Times New Roman"/>
          <w:lang w:eastAsia="ro-RO"/>
        </w:rPr>
        <w:t xml:space="preserve"> </w:t>
      </w:r>
      <w:r w:rsidRPr="00125528">
        <w:rPr>
          <w:rFonts w:ascii="Verdana" w:eastAsia="Times New Roman" w:hAnsi="Verdana" w:cs="Times New Roman"/>
          <w:b/>
          <w:bCs/>
          <w:sz w:val="26"/>
          <w:szCs w:val="26"/>
          <w:lang w:eastAsia="ro-RO"/>
        </w:rPr>
        <w:t>PROCEDURĂ de solicitare şi emitere, în format electronic, a adeverinţei privind înregistrarea documentului care atestă dreptul de folosinţă asupra spaţiului cu destinaţie de sediu social şi a certificatului pentru spaţiul cu destinaţie de sediu social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29" w:name="do|ax1|ar1"/>
      <w:r>
        <w:rPr>
          <w:rFonts w:ascii="Verdana" w:eastAsia="Times New Roman" w:hAnsi="Verdana" w:cs="Times New Roman"/>
          <w:b/>
          <w:bCs/>
          <w:noProof/>
          <w:color w:val="333399"/>
          <w:lang w:eastAsia="ro-RO"/>
        </w:rPr>
        <w:drawing>
          <wp:inline distT="0" distB="0" distL="0" distR="0">
            <wp:extent cx="95250" cy="95250"/>
            <wp:effectExtent l="0" t="0" r="0" b="0"/>
            <wp:docPr id="20" name="Imagine 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
      <w:r w:rsidRPr="00125528">
        <w:rPr>
          <w:rFonts w:ascii="Verdana" w:eastAsia="Times New Roman" w:hAnsi="Verdana" w:cs="Times New Roman"/>
          <w:b/>
          <w:bCs/>
          <w:color w:val="0000AF"/>
          <w:lang w:eastAsia="ro-RO"/>
        </w:rPr>
        <w:t>Art. 1</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30" w:name="do|ax1|ar1|pa1"/>
      <w:bookmarkEnd w:id="30"/>
      <w:r w:rsidRPr="00125528">
        <w:rPr>
          <w:rFonts w:ascii="Verdana" w:eastAsia="Times New Roman" w:hAnsi="Verdana" w:cs="Times New Roman"/>
          <w:lang w:eastAsia="ro-RO"/>
        </w:rPr>
        <w:t xml:space="preserve">Prezenta procedură se aplică societăţilor comerciale care, potrivit prevederilor art. 17 din Legea nr. </w:t>
      </w:r>
      <w:hyperlink r:id="rId11" w:history="1">
        <w:r w:rsidRPr="00125528">
          <w:rPr>
            <w:rFonts w:ascii="Verdana" w:eastAsia="Times New Roman" w:hAnsi="Verdana" w:cs="Times New Roman"/>
            <w:b/>
            <w:bCs/>
            <w:color w:val="333399"/>
            <w:u w:val="single"/>
            <w:lang w:eastAsia="ro-RO"/>
          </w:rPr>
          <w:t>31/1990</w:t>
        </w:r>
      </w:hyperlink>
      <w:r w:rsidRPr="00125528">
        <w:rPr>
          <w:rFonts w:ascii="Verdana" w:eastAsia="Times New Roman" w:hAnsi="Verdana" w:cs="Times New Roman"/>
          <w:lang w:eastAsia="ro-RO"/>
        </w:rPr>
        <w:t xml:space="preserve"> privind societăţile comerciale, republicată, cu modificările şi completările ulterioare, au obligaţia de a înregistra, la înmatriculare şi la schimbarea sediului social, documentul care atestă dreptul de folosinţă asupra spaţiului cu destinaţie de sediu social şi de a obţine certificatul pentru spaţiul cu destinaţie de sediu social, denumit în continuare certificat de sediu social.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31" w:name="do|ax1|ar2"/>
      <w:r>
        <w:rPr>
          <w:rFonts w:ascii="Verdana" w:eastAsia="Times New Roman" w:hAnsi="Verdana" w:cs="Times New Roman"/>
          <w:b/>
          <w:bCs/>
          <w:noProof/>
          <w:color w:val="333399"/>
          <w:lang w:eastAsia="ro-RO"/>
        </w:rPr>
        <w:drawing>
          <wp:inline distT="0" distB="0" distL="0" distR="0">
            <wp:extent cx="95250" cy="95250"/>
            <wp:effectExtent l="0" t="0" r="0" b="0"/>
            <wp:docPr id="19" name="Imagine 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
      <w:r w:rsidRPr="00125528">
        <w:rPr>
          <w:rFonts w:ascii="Verdana" w:eastAsia="Times New Roman" w:hAnsi="Verdana" w:cs="Times New Roman"/>
          <w:b/>
          <w:bCs/>
          <w:color w:val="0000AF"/>
          <w:lang w:eastAsia="ro-RO"/>
        </w:rPr>
        <w:t>Art. 2</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32" w:name="do|ax1|ar2|pa1"/>
      <w:bookmarkEnd w:id="32"/>
      <w:r w:rsidRPr="00125528">
        <w:rPr>
          <w:rFonts w:ascii="Verdana" w:eastAsia="Times New Roman" w:hAnsi="Verdana" w:cs="Times New Roman"/>
          <w:lang w:eastAsia="ro-RO"/>
        </w:rPr>
        <w:t>Odată cu cererea de înmatriculare sau de înregistrare a menţiunii privind schimbarea sediului social (denumită în continuare cererea RC), societatea comercială, prin reprezentantul său legal sau prin persoana împuternicită de acesta, depune la oficiul registrului comerţului în a cărui rază teritorială îşi are sediul social o cerere de înregistrare a documentului prevăzut la art. 1 (denumită în continuare cererea AFP).</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33" w:name="do|ax1|ar3"/>
      <w:r>
        <w:rPr>
          <w:rFonts w:ascii="Verdana" w:eastAsia="Times New Roman" w:hAnsi="Verdana" w:cs="Times New Roman"/>
          <w:b/>
          <w:bCs/>
          <w:noProof/>
          <w:color w:val="333399"/>
          <w:lang w:eastAsia="ro-RO"/>
        </w:rPr>
        <w:drawing>
          <wp:inline distT="0" distB="0" distL="0" distR="0">
            <wp:extent cx="95250" cy="95250"/>
            <wp:effectExtent l="0" t="0" r="0" b="0"/>
            <wp:docPr id="18" name="Imagine 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
      <w:r w:rsidRPr="00125528">
        <w:rPr>
          <w:rFonts w:ascii="Verdana" w:eastAsia="Times New Roman" w:hAnsi="Verdana" w:cs="Times New Roman"/>
          <w:b/>
          <w:bCs/>
          <w:color w:val="0000AF"/>
          <w:lang w:eastAsia="ro-RO"/>
        </w:rPr>
        <w:t>Art. 3</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34" w:name="do|ax1|ar3|al1"/>
      <w:bookmarkEnd w:id="34"/>
      <w:r w:rsidRPr="00125528">
        <w:rPr>
          <w:rFonts w:ascii="Verdana" w:eastAsia="Times New Roman" w:hAnsi="Verdana" w:cs="Times New Roman"/>
          <w:b/>
          <w:bCs/>
          <w:color w:val="008F00"/>
          <w:lang w:eastAsia="ro-RO"/>
        </w:rPr>
        <w:t>(1)</w:t>
      </w:r>
      <w:r w:rsidRPr="00125528">
        <w:rPr>
          <w:rFonts w:ascii="Verdana" w:eastAsia="Times New Roman" w:hAnsi="Verdana" w:cs="Times New Roman"/>
          <w:lang w:eastAsia="ro-RO"/>
        </w:rPr>
        <w:t>Formatul cererii AFP este prevăzut în anexa nr. 2 la ordin.</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35" w:name="do|ax1|ar3|al2"/>
      <w:bookmarkEnd w:id="35"/>
      <w:r w:rsidRPr="00125528">
        <w:rPr>
          <w:rFonts w:ascii="Verdana" w:eastAsia="Times New Roman" w:hAnsi="Verdana" w:cs="Times New Roman"/>
          <w:b/>
          <w:bCs/>
          <w:color w:val="008F00"/>
          <w:lang w:eastAsia="ro-RO"/>
        </w:rPr>
        <w:t>(2)</w:t>
      </w:r>
      <w:r w:rsidRPr="00125528">
        <w:rPr>
          <w:rFonts w:ascii="Verdana" w:eastAsia="Times New Roman" w:hAnsi="Verdana" w:cs="Times New Roman"/>
          <w:lang w:eastAsia="ro-RO"/>
        </w:rPr>
        <w:t>Pe cererea AFP, oficiul registrului comerţului menţionează numărul de înregistrare al cererii RC pe care cererea AFP o însoţeşte.</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36" w:name="do|ax1|ar4"/>
      <w:r>
        <w:rPr>
          <w:rFonts w:ascii="Verdana" w:eastAsia="Times New Roman" w:hAnsi="Verdana" w:cs="Times New Roman"/>
          <w:b/>
          <w:bCs/>
          <w:noProof/>
          <w:color w:val="333399"/>
          <w:lang w:eastAsia="ro-RO"/>
        </w:rPr>
        <w:drawing>
          <wp:inline distT="0" distB="0" distL="0" distR="0">
            <wp:extent cx="95250" cy="95250"/>
            <wp:effectExtent l="0" t="0" r="0" b="0"/>
            <wp:docPr id="17" name="Imagine 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
      <w:r w:rsidRPr="00125528">
        <w:rPr>
          <w:rFonts w:ascii="Verdana" w:eastAsia="Times New Roman" w:hAnsi="Verdana" w:cs="Times New Roman"/>
          <w:b/>
          <w:bCs/>
          <w:color w:val="0000AF"/>
          <w:lang w:eastAsia="ro-RO"/>
        </w:rPr>
        <w:t>Art. 4</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37" w:name="do|ax1|ar4|al1"/>
      <w:bookmarkEnd w:id="37"/>
      <w:r w:rsidRPr="00125528">
        <w:rPr>
          <w:rFonts w:ascii="Verdana" w:eastAsia="Times New Roman" w:hAnsi="Verdana" w:cs="Times New Roman"/>
          <w:b/>
          <w:bCs/>
          <w:color w:val="008F00"/>
          <w:lang w:eastAsia="ro-RO"/>
        </w:rPr>
        <w:t>(1)</w:t>
      </w:r>
      <w:r w:rsidRPr="00125528">
        <w:rPr>
          <w:rFonts w:ascii="Verdana" w:eastAsia="Times New Roman" w:hAnsi="Verdana" w:cs="Times New Roman"/>
          <w:lang w:eastAsia="ro-RO"/>
        </w:rPr>
        <w:t>Oficiul registrului comerţului transmite prin poşta electronică cererea AFP scanată organului fiscal competent, folosind portalul http://http://www.extranet.fiscnet.ro/, secţiunea "Acces aplicaţie MAIL", imediat după înregistrarea la oficiul registrului comerţului a cererii RC.</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38" w:name="do|ax1|ar4|al2"/>
      <w:bookmarkEnd w:id="38"/>
      <w:r w:rsidRPr="00125528">
        <w:rPr>
          <w:rFonts w:ascii="Verdana" w:eastAsia="Times New Roman" w:hAnsi="Verdana" w:cs="Times New Roman"/>
          <w:b/>
          <w:bCs/>
          <w:color w:val="008F00"/>
          <w:lang w:eastAsia="ro-RO"/>
        </w:rPr>
        <w:t>(2)</w:t>
      </w:r>
      <w:r w:rsidRPr="00125528">
        <w:rPr>
          <w:rFonts w:ascii="Verdana" w:eastAsia="Times New Roman" w:hAnsi="Verdana" w:cs="Times New Roman"/>
          <w:lang w:eastAsia="ro-RO"/>
        </w:rPr>
        <w:t xml:space="preserve">La cererea AFP va fi anexat, scanat, actul doveditor al dreptului de folosinţă depus de solicitant în susţinerea cererii RC, în conformitate cu prevederile art. 69 alin. (1) lit. b) din Normele metodologice privind modul de ţinere a registrelor </w:t>
      </w:r>
      <w:r w:rsidRPr="00125528">
        <w:rPr>
          <w:rFonts w:ascii="Verdana" w:eastAsia="Times New Roman" w:hAnsi="Verdana" w:cs="Times New Roman"/>
          <w:lang w:eastAsia="ro-RO"/>
        </w:rPr>
        <w:lastRenderedPageBreak/>
        <w:t xml:space="preserve">comerţului, de efectuare a înregistrărilor şi de eliberare a informaţiilor, aprobate prin Ordinul ministrului justiţiei nr. </w:t>
      </w:r>
      <w:hyperlink r:id="rId12" w:history="1">
        <w:r w:rsidRPr="00125528">
          <w:rPr>
            <w:rFonts w:ascii="Verdana" w:eastAsia="Times New Roman" w:hAnsi="Verdana" w:cs="Times New Roman"/>
            <w:b/>
            <w:bCs/>
            <w:color w:val="333399"/>
            <w:u w:val="single"/>
            <w:lang w:eastAsia="ro-RO"/>
          </w:rPr>
          <w:t>2.594/C/2008</w:t>
        </w:r>
      </w:hyperlink>
      <w:r w:rsidRPr="00125528">
        <w:rPr>
          <w:rFonts w:ascii="Verdana" w:eastAsia="Times New Roman" w:hAnsi="Verdana" w:cs="Times New Roman"/>
          <w:lang w:eastAsia="ro-RO"/>
        </w:rPr>
        <w:t>.</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39" w:name="do|ax1|ar4|al3"/>
      <w:bookmarkEnd w:id="39"/>
      <w:r w:rsidRPr="00125528">
        <w:rPr>
          <w:rFonts w:ascii="Verdana" w:eastAsia="Times New Roman" w:hAnsi="Verdana" w:cs="Times New Roman"/>
          <w:b/>
          <w:bCs/>
          <w:color w:val="008F00"/>
          <w:lang w:eastAsia="ro-RO"/>
        </w:rPr>
        <w:t>(3)</w:t>
      </w:r>
      <w:r w:rsidRPr="00125528">
        <w:rPr>
          <w:rFonts w:ascii="Verdana" w:eastAsia="Times New Roman" w:hAnsi="Verdana" w:cs="Times New Roman"/>
          <w:lang w:eastAsia="ro-RO"/>
        </w:rPr>
        <w:t>Înaintarea către organul fiscal competent a actului doveditor al dreptului de folosinţă depus în susţinerea cererii RC, precum şi eliberarea şi transmiterea adeverinţei privind înregistrarea documentului care atestă dreptul de folosinţă asupra spaţiului cu destinaţie de sediu social, denumită în continuare adeverinţă pentru documentul de sediu social, şi a certificatului de sediu social nu sunt condiţionate de înregistrarea, în scopul stabilirii impozitului pe venit, a actului doveditor al dreptului de folosinţă la organul fiscal.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40" w:name="do|ax1|ar5"/>
      <w:r>
        <w:rPr>
          <w:rFonts w:ascii="Verdana" w:eastAsia="Times New Roman" w:hAnsi="Verdana" w:cs="Times New Roman"/>
          <w:b/>
          <w:bCs/>
          <w:noProof/>
          <w:color w:val="333399"/>
          <w:lang w:eastAsia="ro-RO"/>
        </w:rPr>
        <w:drawing>
          <wp:inline distT="0" distB="0" distL="0" distR="0">
            <wp:extent cx="95250" cy="9525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
      <w:r w:rsidRPr="00125528">
        <w:rPr>
          <w:rFonts w:ascii="Verdana" w:eastAsia="Times New Roman" w:hAnsi="Verdana" w:cs="Times New Roman"/>
          <w:b/>
          <w:bCs/>
          <w:color w:val="0000AF"/>
          <w:lang w:eastAsia="ro-RO"/>
        </w:rPr>
        <w:t>Art. 5</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41" w:name="do|ax1|ar5|al1"/>
      <w:bookmarkEnd w:id="41"/>
      <w:r w:rsidRPr="00125528">
        <w:rPr>
          <w:rFonts w:ascii="Verdana" w:eastAsia="Times New Roman" w:hAnsi="Verdana" w:cs="Times New Roman"/>
          <w:b/>
          <w:bCs/>
          <w:color w:val="008F00"/>
          <w:lang w:eastAsia="ro-RO"/>
        </w:rPr>
        <w:t>(1)</w:t>
      </w:r>
      <w:r w:rsidRPr="00125528">
        <w:rPr>
          <w:rFonts w:ascii="Verdana" w:eastAsia="Times New Roman" w:hAnsi="Verdana" w:cs="Times New Roman"/>
          <w:lang w:eastAsia="ro-RO"/>
        </w:rPr>
        <w:t>În sensul prezentei proceduri, organul fiscal competent este administraţia finanţelor publice municipală, orăşenească, comunală sau a sectoarelor municipiului Bucureşti din cadrul Agenţiei Naţionale de Administrare Fiscală, în a cărei rază teritorială se află situat spaţiul cu destinaţie de sediu social.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42" w:name="do|ax1|ar5|al2"/>
      <w:bookmarkEnd w:id="42"/>
      <w:r w:rsidRPr="00125528">
        <w:rPr>
          <w:rFonts w:ascii="Verdana" w:eastAsia="Times New Roman" w:hAnsi="Verdana" w:cs="Times New Roman"/>
          <w:b/>
          <w:bCs/>
          <w:color w:val="008F00"/>
          <w:lang w:eastAsia="ro-RO"/>
        </w:rPr>
        <w:t>(2)</w:t>
      </w:r>
      <w:r w:rsidRPr="00125528">
        <w:rPr>
          <w:rFonts w:ascii="Verdana" w:eastAsia="Times New Roman" w:hAnsi="Verdana" w:cs="Times New Roman"/>
          <w:lang w:eastAsia="ro-RO"/>
        </w:rPr>
        <w:t>Conducătorul fiecărui organ fiscal competent desemnează o persoană responsabilă cu aplicarea prevederilor prezentei proceduri, precum şi un înlocuitor al acesteia. Persoanele sunt desemnate din cadrul compartimentului cu atribuţii în gestionarea registrului contribuabililor.</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43" w:name="do|ax1|ar5|al3"/>
      <w:bookmarkEnd w:id="43"/>
      <w:r w:rsidRPr="00125528">
        <w:rPr>
          <w:rFonts w:ascii="Verdana" w:eastAsia="Times New Roman" w:hAnsi="Verdana" w:cs="Times New Roman"/>
          <w:b/>
          <w:bCs/>
          <w:color w:val="008F00"/>
          <w:lang w:eastAsia="ro-RO"/>
        </w:rPr>
        <w:t>(3)</w:t>
      </w:r>
      <w:r w:rsidRPr="00125528">
        <w:rPr>
          <w:rFonts w:ascii="Verdana" w:eastAsia="Times New Roman" w:hAnsi="Verdana" w:cs="Times New Roman"/>
          <w:lang w:eastAsia="ro-RO"/>
        </w:rPr>
        <w:t>În aplicarea prezentei proceduri, Direcţia generală de tehnologia informaţiei din cadrul Agenţiei Naţionale de Administrare Fiscală atribuie o adresă de e-mail dedicată fiecărui organ fiscal competent. Lista organelor fiscale şi a adreselor de e-mail se comunică Oficiului Naţional al Registrului Comerţului.</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44" w:name="do|ax1|ar6"/>
      <w:r>
        <w:rPr>
          <w:rFonts w:ascii="Verdana" w:eastAsia="Times New Roman" w:hAnsi="Verdana" w:cs="Times New Roman"/>
          <w:b/>
          <w:bCs/>
          <w:noProof/>
          <w:color w:val="333399"/>
          <w:lang w:eastAsia="ro-RO"/>
        </w:rPr>
        <w:drawing>
          <wp:inline distT="0" distB="0" distL="0" distR="0">
            <wp:extent cx="95250" cy="9525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r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
      <w:r w:rsidRPr="00125528">
        <w:rPr>
          <w:rFonts w:ascii="Verdana" w:eastAsia="Times New Roman" w:hAnsi="Verdana" w:cs="Times New Roman"/>
          <w:b/>
          <w:bCs/>
          <w:color w:val="0000AF"/>
          <w:lang w:eastAsia="ro-RO"/>
        </w:rPr>
        <w:t>Art. 6</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45" w:name="do|ax1|ar6|al1"/>
      <w:bookmarkEnd w:id="45"/>
      <w:r w:rsidRPr="00125528">
        <w:rPr>
          <w:rFonts w:ascii="Verdana" w:eastAsia="Times New Roman" w:hAnsi="Verdana" w:cs="Times New Roman"/>
          <w:b/>
          <w:bCs/>
          <w:color w:val="008F00"/>
          <w:lang w:eastAsia="ro-RO"/>
        </w:rPr>
        <w:t>(1)</w:t>
      </w:r>
      <w:r w:rsidRPr="00125528">
        <w:rPr>
          <w:rFonts w:ascii="Verdana" w:eastAsia="Times New Roman" w:hAnsi="Verdana" w:cs="Times New Roman"/>
          <w:lang w:eastAsia="ro-RO"/>
        </w:rPr>
        <w:t>Organul fiscal competent organizează evidenţa documentelor care atestă dreptul de folosinţă asupra spaţiilor cu destinaţie de sediu social în cadrul registrului de evidenţă a spaţiilor cu destinaţie de sediu social.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46" w:name="do|ax1|ar6|al2"/>
      <w:r>
        <w:rPr>
          <w:rFonts w:ascii="Verdana" w:eastAsia="Times New Roman" w:hAnsi="Verdana" w:cs="Times New Roman"/>
          <w:b/>
          <w:bCs/>
          <w:noProof/>
          <w:color w:val="333399"/>
          <w:lang w:eastAsia="ro-RO"/>
        </w:rPr>
        <w:drawing>
          <wp:inline distT="0" distB="0" distL="0" distR="0">
            <wp:extent cx="95250" cy="9525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r6|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
      <w:r w:rsidRPr="00125528">
        <w:rPr>
          <w:rFonts w:ascii="Verdana" w:eastAsia="Times New Roman" w:hAnsi="Verdana" w:cs="Times New Roman"/>
          <w:b/>
          <w:bCs/>
          <w:color w:val="008F00"/>
          <w:lang w:eastAsia="ro-RO"/>
        </w:rPr>
        <w:t>(2)</w:t>
      </w:r>
      <w:r w:rsidRPr="00125528">
        <w:rPr>
          <w:rFonts w:ascii="Verdana" w:eastAsia="Times New Roman" w:hAnsi="Verdana" w:cs="Times New Roman"/>
          <w:lang w:eastAsia="ro-RO"/>
        </w:rPr>
        <w:t>Registrul prevăzut la alin. (1) se organizează la nivel de adresă a spaţiului şi se gestionează la nivelul organelor fiscale competente, cu ajutorul aplicaţiei informatice puse la dispoziţie de Direcţia generală de tehnologia informaţiei, şi cuprinde:</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47" w:name="do|ax1|ar6|al2|lia"/>
      <w:bookmarkEnd w:id="47"/>
      <w:r w:rsidRPr="00125528">
        <w:rPr>
          <w:rFonts w:ascii="Verdana" w:eastAsia="Times New Roman" w:hAnsi="Verdana" w:cs="Times New Roman"/>
          <w:b/>
          <w:bCs/>
          <w:color w:val="8F0000"/>
          <w:lang w:eastAsia="ro-RO"/>
        </w:rPr>
        <w:t>a)</w:t>
      </w:r>
      <w:r w:rsidRPr="00125528">
        <w:rPr>
          <w:rFonts w:ascii="Verdana" w:eastAsia="Times New Roman" w:hAnsi="Verdana" w:cs="Times New Roman"/>
          <w:lang w:eastAsia="ro-RO"/>
        </w:rPr>
        <w:t>adresa completă a spaţiului cu destinaţie de sediu social (stradă, număr, bloc, apartament, localitate, judeţ/sector);</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48" w:name="do|ax1|ar6|al2|lib"/>
      <w:bookmarkEnd w:id="48"/>
      <w:r w:rsidRPr="00125528">
        <w:rPr>
          <w:rFonts w:ascii="Verdana" w:eastAsia="Times New Roman" w:hAnsi="Verdana" w:cs="Times New Roman"/>
          <w:b/>
          <w:bCs/>
          <w:color w:val="8F0000"/>
          <w:lang w:eastAsia="ro-RO"/>
        </w:rPr>
        <w:t>b)</w:t>
      </w:r>
      <w:r w:rsidRPr="00125528">
        <w:rPr>
          <w:rFonts w:ascii="Verdana" w:eastAsia="Times New Roman" w:hAnsi="Verdana" w:cs="Times New Roman"/>
          <w:lang w:eastAsia="ro-RO"/>
        </w:rPr>
        <w:t>datele de identificare a titularului dreptului de folosinţă (numele şi prenumele/denumirea, domiciliul/</w:t>
      </w:r>
      <w:proofErr w:type="spellStart"/>
      <w:r w:rsidRPr="00125528">
        <w:rPr>
          <w:rFonts w:ascii="Verdana" w:eastAsia="Times New Roman" w:hAnsi="Verdana" w:cs="Times New Roman"/>
          <w:lang w:eastAsia="ro-RO"/>
        </w:rPr>
        <w:t>domiciliul</w:t>
      </w:r>
      <w:proofErr w:type="spellEnd"/>
      <w:r w:rsidRPr="00125528">
        <w:rPr>
          <w:rFonts w:ascii="Verdana" w:eastAsia="Times New Roman" w:hAnsi="Verdana" w:cs="Times New Roman"/>
          <w:lang w:eastAsia="ro-RO"/>
        </w:rPr>
        <w:t xml:space="preserve"> fiscal şi codul de identificare fiscală);</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49" w:name="do|ax1|ar6|al2|lic"/>
      <w:bookmarkEnd w:id="49"/>
      <w:r w:rsidRPr="00125528">
        <w:rPr>
          <w:rFonts w:ascii="Verdana" w:eastAsia="Times New Roman" w:hAnsi="Verdana" w:cs="Times New Roman"/>
          <w:b/>
          <w:bCs/>
          <w:color w:val="8F0000"/>
          <w:lang w:eastAsia="ro-RO"/>
        </w:rPr>
        <w:t>c)</w:t>
      </w:r>
      <w:r w:rsidRPr="00125528">
        <w:rPr>
          <w:rFonts w:ascii="Verdana" w:eastAsia="Times New Roman" w:hAnsi="Verdana" w:cs="Times New Roman"/>
          <w:lang w:eastAsia="ro-RO"/>
        </w:rPr>
        <w:t>documentul care atestă dreptul de folosinţă asupra spaţiului cu destinaţie de sediu social (tipul documentului, numărul şi data);</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50" w:name="do|ax1|ar6|al2|lid"/>
      <w:bookmarkEnd w:id="50"/>
      <w:r w:rsidRPr="00125528">
        <w:rPr>
          <w:rFonts w:ascii="Verdana" w:eastAsia="Times New Roman" w:hAnsi="Verdana" w:cs="Times New Roman"/>
          <w:b/>
          <w:bCs/>
          <w:color w:val="8F0000"/>
          <w:lang w:eastAsia="ro-RO"/>
        </w:rPr>
        <w:t>d)</w:t>
      </w:r>
      <w:r w:rsidRPr="00125528">
        <w:rPr>
          <w:rFonts w:ascii="Verdana" w:eastAsia="Times New Roman" w:hAnsi="Verdana" w:cs="Times New Roman"/>
          <w:lang w:eastAsia="ro-RO"/>
        </w:rPr>
        <w:t>perioada de valabilitate a dreptului de folosinţă asupra spaţiului cu destinaţie de sediu social (data de început, data de final).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51" w:name="do|ax1|ar7"/>
      <w:r>
        <w:rPr>
          <w:rFonts w:ascii="Verdana" w:eastAsia="Times New Roman" w:hAnsi="Verdana" w:cs="Times New Roman"/>
          <w:b/>
          <w:bCs/>
          <w:noProof/>
          <w:color w:val="333399"/>
          <w:lang w:eastAsia="ro-RO"/>
        </w:rPr>
        <w:drawing>
          <wp:inline distT="0" distB="0" distL="0" distR="0">
            <wp:extent cx="95250" cy="9525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r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
      <w:r w:rsidRPr="00125528">
        <w:rPr>
          <w:rFonts w:ascii="Verdana" w:eastAsia="Times New Roman" w:hAnsi="Verdana" w:cs="Times New Roman"/>
          <w:b/>
          <w:bCs/>
          <w:color w:val="0000AF"/>
          <w:lang w:eastAsia="ro-RO"/>
        </w:rPr>
        <w:t>Art. 7</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52" w:name="do|ax1|ar7|al1"/>
      <w:bookmarkEnd w:id="52"/>
      <w:r w:rsidRPr="00125528">
        <w:rPr>
          <w:rFonts w:ascii="Verdana" w:eastAsia="Times New Roman" w:hAnsi="Verdana" w:cs="Times New Roman"/>
          <w:b/>
          <w:bCs/>
          <w:color w:val="008F00"/>
          <w:lang w:eastAsia="ro-RO"/>
        </w:rPr>
        <w:t>(1)</w:t>
      </w:r>
      <w:r w:rsidRPr="00125528">
        <w:rPr>
          <w:rFonts w:ascii="Verdana" w:eastAsia="Times New Roman" w:hAnsi="Verdana" w:cs="Times New Roman"/>
          <w:lang w:eastAsia="ro-RO"/>
        </w:rPr>
        <w:t>Organul fiscal, după primirea pe e-mail a documentaţiei de la oficiul registrului comerţului, verifică datele înscrise în cerere cu cele din actele doveditoare şi preia informaţiile în registrul de evidenţă a spaţiilor cu destinaţie de sediu social, înscriind şi numărul de înregistrare atribuit de oficiul registrului comerţului cererii.</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53" w:name="do|ax1|ar7|al2"/>
      <w:bookmarkEnd w:id="53"/>
      <w:r w:rsidRPr="00125528">
        <w:rPr>
          <w:rFonts w:ascii="Verdana" w:eastAsia="Times New Roman" w:hAnsi="Verdana" w:cs="Times New Roman"/>
          <w:b/>
          <w:bCs/>
          <w:color w:val="008F00"/>
          <w:lang w:eastAsia="ro-RO"/>
        </w:rPr>
        <w:t>(2)</w:t>
      </w:r>
      <w:r w:rsidRPr="00125528">
        <w:rPr>
          <w:rFonts w:ascii="Verdana" w:eastAsia="Times New Roman" w:hAnsi="Verdana" w:cs="Times New Roman"/>
          <w:lang w:eastAsia="ro-RO"/>
        </w:rPr>
        <w:t>Documentele primite şi emise în aplicarea prezentei proceduri se arhivează, în format electronic, de către organul fiscal.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54" w:name="do|ax1|ar8"/>
      <w:r>
        <w:rPr>
          <w:rFonts w:ascii="Verdana" w:eastAsia="Times New Roman" w:hAnsi="Verdana" w:cs="Times New Roman"/>
          <w:b/>
          <w:bCs/>
          <w:noProof/>
          <w:color w:val="333399"/>
          <w:lang w:eastAsia="ro-RO"/>
        </w:rPr>
        <w:drawing>
          <wp:inline distT="0" distB="0" distL="0" distR="0">
            <wp:extent cx="95250" cy="9525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r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
      <w:r w:rsidRPr="00125528">
        <w:rPr>
          <w:rFonts w:ascii="Verdana" w:eastAsia="Times New Roman" w:hAnsi="Verdana" w:cs="Times New Roman"/>
          <w:b/>
          <w:bCs/>
          <w:color w:val="0000AF"/>
          <w:lang w:eastAsia="ro-RO"/>
        </w:rPr>
        <w:t>Art. 8</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55" w:name="do|ax1|ar8|pa1"/>
      <w:bookmarkEnd w:id="55"/>
      <w:r w:rsidRPr="00125528">
        <w:rPr>
          <w:rFonts w:ascii="Verdana" w:eastAsia="Times New Roman" w:hAnsi="Verdana" w:cs="Times New Roman"/>
          <w:lang w:eastAsia="ro-RO"/>
        </w:rPr>
        <w:t xml:space="preserve">Organul fiscal emite şi transmite prin poşta electronică oficiului registrului comerţului expeditor adeverinţa pentru documentul de sediu social şi certificatul de sediu social, potrivit modelelor prevăzute în anexele nr. 3 şi 4 la ordin, în format </w:t>
      </w:r>
      <w:proofErr w:type="spellStart"/>
      <w:r w:rsidRPr="00125528">
        <w:rPr>
          <w:rFonts w:ascii="Verdana" w:eastAsia="Times New Roman" w:hAnsi="Verdana" w:cs="Times New Roman"/>
          <w:lang w:eastAsia="ro-RO"/>
        </w:rPr>
        <w:t>pdf</w:t>
      </w:r>
      <w:proofErr w:type="spellEnd"/>
      <w:r w:rsidRPr="00125528">
        <w:rPr>
          <w:rFonts w:ascii="Verdana" w:eastAsia="Times New Roman" w:hAnsi="Verdana" w:cs="Times New Roman"/>
          <w:lang w:eastAsia="ro-RO"/>
        </w:rPr>
        <w:t>, înscriind în acestea şi numărul de înregistrare atribuit de oficiul registrului comerţului cererii RC.</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56" w:name="do|ax1|ar9"/>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r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
      <w:r w:rsidRPr="00125528">
        <w:rPr>
          <w:rFonts w:ascii="Verdana" w:eastAsia="Times New Roman" w:hAnsi="Verdana" w:cs="Times New Roman"/>
          <w:b/>
          <w:bCs/>
          <w:color w:val="0000AF"/>
          <w:lang w:eastAsia="ro-RO"/>
        </w:rPr>
        <w:t>Art. 9</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57" w:name="do|ax1|ar9|al1"/>
      <w:bookmarkEnd w:id="57"/>
      <w:r w:rsidRPr="00125528">
        <w:rPr>
          <w:rFonts w:ascii="Verdana" w:eastAsia="Times New Roman" w:hAnsi="Verdana" w:cs="Times New Roman"/>
          <w:b/>
          <w:bCs/>
          <w:color w:val="008F00"/>
          <w:lang w:eastAsia="ro-RO"/>
        </w:rPr>
        <w:t>(1)</w:t>
      </w:r>
      <w:r w:rsidRPr="00125528">
        <w:rPr>
          <w:rFonts w:ascii="Verdana" w:eastAsia="Times New Roman" w:hAnsi="Verdana" w:cs="Times New Roman"/>
          <w:lang w:eastAsia="ro-RO"/>
        </w:rPr>
        <w:t>Pentru cererile AFP însoţite de actul doveditor al dreptului de folosinţă, primite de către organul fiscal competent în prima jumătate a programului de lucru, între orele 8,00-12,00, certificatele de sediu social şi adeverinţele pentru documentul de sediu social se emit şi se transmit către oficiile registrului comerţului în aceeaşi zi, până la ora 16,00, utilizând portalul http://www.extranet.fiscnet.ro/, secţiunea "Acces aplicaţie MAIL".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58" w:name="do|ax1|ar9|al2"/>
      <w:bookmarkEnd w:id="58"/>
      <w:r w:rsidRPr="00125528">
        <w:rPr>
          <w:rFonts w:ascii="Verdana" w:eastAsia="Times New Roman" w:hAnsi="Verdana" w:cs="Times New Roman"/>
          <w:b/>
          <w:bCs/>
          <w:color w:val="008F00"/>
          <w:lang w:eastAsia="ro-RO"/>
        </w:rPr>
        <w:t>(2)</w:t>
      </w:r>
      <w:r w:rsidRPr="00125528">
        <w:rPr>
          <w:rFonts w:ascii="Verdana" w:eastAsia="Times New Roman" w:hAnsi="Verdana" w:cs="Times New Roman"/>
          <w:lang w:eastAsia="ro-RO"/>
        </w:rPr>
        <w:t>Pentru cererile AFP însoţite de actul doveditor al dreptului de folosinţă, primite de către organul fiscal competent în a doua jumătate a programului de lucru, între orele 12,00-16,00, certificatele de sediu social şi adeverinţele pentru documentul de sediu social se emit şi se transmit către oficiile registrului comerţului în prima jumătate a programului de lucru din ziua imediat următoare, între orele 8,00-12,00, utilizând portalul http://www.extranet.fiscnet.ro/, secţiunea "Acces aplicaţie MAIL".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59" w:name="do|ax1|ar9|al3"/>
      <w:bookmarkEnd w:id="59"/>
      <w:r w:rsidRPr="00125528">
        <w:rPr>
          <w:rFonts w:ascii="Verdana" w:eastAsia="Times New Roman" w:hAnsi="Verdana" w:cs="Times New Roman"/>
          <w:b/>
          <w:bCs/>
          <w:color w:val="008F00"/>
          <w:lang w:eastAsia="ro-RO"/>
        </w:rPr>
        <w:t>(3)</w:t>
      </w:r>
      <w:r w:rsidRPr="00125528">
        <w:rPr>
          <w:rFonts w:ascii="Verdana" w:eastAsia="Times New Roman" w:hAnsi="Verdana" w:cs="Times New Roman"/>
          <w:lang w:eastAsia="ro-RO"/>
        </w:rPr>
        <w:t>În cazul în care documentaţia este incompletă sau nu este lizibilă, precum şi dacă, din alte motive, nu pot fi emise certificatele de sediu social şi adeverinţele pentru documentul de sediu social, organul fiscal competent va notifica, de îndată, oficiului registrului comerţului. Notificarea, care va cuprinde în mod obligatoriu numărul de înregistrare la registrul comerţului a cererii RC şi motivul pentru care nu pot fi emise documentele, se transmite utilizând portalul http://www.extranet.fiscnet.ro/, secţiunea "Acces aplicaţie MAIL".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60" w:name="do|ax1|ar9|al4"/>
      <w:bookmarkEnd w:id="60"/>
      <w:r w:rsidRPr="00125528">
        <w:rPr>
          <w:rFonts w:ascii="Verdana" w:eastAsia="Times New Roman" w:hAnsi="Verdana" w:cs="Times New Roman"/>
          <w:b/>
          <w:bCs/>
          <w:color w:val="008F00"/>
          <w:lang w:eastAsia="ro-RO"/>
        </w:rPr>
        <w:t>(4)</w:t>
      </w:r>
      <w:r w:rsidRPr="00125528">
        <w:rPr>
          <w:rFonts w:ascii="Verdana" w:eastAsia="Times New Roman" w:hAnsi="Verdana" w:cs="Times New Roman"/>
          <w:lang w:eastAsia="ro-RO"/>
        </w:rPr>
        <w:t>Dacă motivele pentru care nu pot fi emise certificatele de sediu social şi adeverinţele pentru documentul de sediu social pot fi înlăturate numai de către societatea comercială, prin reprezentantul său legal sau prin persoana împuternicită de acesta, oficiile registrului comerţului vor dispune măsurile necesare.</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61" w:name="do|ax1|ar9|al5"/>
      <w:bookmarkEnd w:id="61"/>
      <w:r w:rsidRPr="00125528">
        <w:rPr>
          <w:rFonts w:ascii="Verdana" w:eastAsia="Times New Roman" w:hAnsi="Verdana" w:cs="Times New Roman"/>
          <w:b/>
          <w:bCs/>
          <w:color w:val="008F00"/>
          <w:lang w:eastAsia="ro-RO"/>
        </w:rPr>
        <w:t>(5)</w:t>
      </w:r>
      <w:r w:rsidRPr="00125528">
        <w:rPr>
          <w:rFonts w:ascii="Verdana" w:eastAsia="Times New Roman" w:hAnsi="Verdana" w:cs="Times New Roman"/>
          <w:lang w:eastAsia="ro-RO"/>
        </w:rPr>
        <w:t>Dacă certificatele de sediu social nu sunt transmise în termenele prevăzute la alin. (1) şi (2), precum şi în cazul prevăzut la alin. (3), oficiile registrului comerţului amână soluţionarea cererilor RC, pe motivul lipsei certificatului de sediu social şi a adeverinţei pentru documentul de sediu social.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62" w:name="do|ax1|ar10"/>
      <w:r>
        <w:rPr>
          <w:rFonts w:ascii="Verdana" w:eastAsia="Times New Roman" w:hAnsi="Verdana" w:cs="Times New Roman"/>
          <w:b/>
          <w:bCs/>
          <w:noProof/>
          <w:color w:val="333399"/>
          <w:lang w:eastAsia="ro-RO"/>
        </w:rPr>
        <w:drawing>
          <wp:inline distT="0" distB="0" distL="0" distR="0">
            <wp:extent cx="95250" cy="9525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r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
      <w:r w:rsidRPr="00125528">
        <w:rPr>
          <w:rFonts w:ascii="Verdana" w:eastAsia="Times New Roman" w:hAnsi="Verdana" w:cs="Times New Roman"/>
          <w:b/>
          <w:bCs/>
          <w:color w:val="0000AF"/>
          <w:lang w:eastAsia="ro-RO"/>
        </w:rPr>
        <w:t>Art. 10</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63" w:name="do|ax1|ar10|al1"/>
      <w:bookmarkEnd w:id="63"/>
      <w:r w:rsidRPr="00125528">
        <w:rPr>
          <w:rFonts w:ascii="Verdana" w:eastAsia="Times New Roman" w:hAnsi="Verdana" w:cs="Times New Roman"/>
          <w:b/>
          <w:bCs/>
          <w:color w:val="008F00"/>
          <w:lang w:eastAsia="ro-RO"/>
        </w:rPr>
        <w:t>(1)</w:t>
      </w:r>
      <w:r w:rsidRPr="00125528">
        <w:rPr>
          <w:rFonts w:ascii="Verdana" w:eastAsia="Times New Roman" w:hAnsi="Verdana" w:cs="Times New Roman"/>
          <w:lang w:eastAsia="ro-RO"/>
        </w:rPr>
        <w:t>Agenţia Naţională de Administrare Fiscală va asigura utilizatorilor oficiilor registrului comerţului care au acces pe portalul http://www.extranet.fiscnet.ro/, secţiunea "Acces aplicaţie Registre Generale" şi drepturile de acces, pe acelaşi portal, la secţiunea "Acces aplicaţie MAIL".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64" w:name="do|ax1|ar10|al2"/>
      <w:bookmarkEnd w:id="64"/>
      <w:r w:rsidRPr="00125528">
        <w:rPr>
          <w:rFonts w:ascii="Verdana" w:eastAsia="Times New Roman" w:hAnsi="Verdana" w:cs="Times New Roman"/>
          <w:b/>
          <w:bCs/>
          <w:color w:val="008F00"/>
          <w:lang w:eastAsia="ro-RO"/>
        </w:rPr>
        <w:t>(2)</w:t>
      </w:r>
      <w:r w:rsidRPr="00125528">
        <w:rPr>
          <w:rFonts w:ascii="Verdana" w:eastAsia="Times New Roman" w:hAnsi="Verdana" w:cs="Times New Roman"/>
          <w:lang w:eastAsia="ro-RO"/>
        </w:rPr>
        <w:t>Agenţia Naţională de Administrare Fiscală va asigura utilizatorilor oficiilor registrului comerţului asistenţă tehnică de specialitate pentru utilizarea portalului http://www.extranet.fiscnet.ro/, secţiunea "Acces aplicaţie MAIL".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65" w:name="do|ax1|ar11"/>
      <w:r>
        <w:rPr>
          <w:rFonts w:ascii="Verdana" w:eastAsia="Times New Roman" w:hAnsi="Verdana" w:cs="Times New Roman"/>
          <w:b/>
          <w:bCs/>
          <w:noProof/>
          <w:color w:val="333399"/>
          <w:lang w:eastAsia="ro-RO"/>
        </w:rPr>
        <w:drawing>
          <wp:inline distT="0" distB="0" distL="0" distR="0">
            <wp:extent cx="95250" cy="9525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r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
      <w:r w:rsidRPr="00125528">
        <w:rPr>
          <w:rFonts w:ascii="Verdana" w:eastAsia="Times New Roman" w:hAnsi="Verdana" w:cs="Times New Roman"/>
          <w:b/>
          <w:bCs/>
          <w:color w:val="0000AF"/>
          <w:lang w:eastAsia="ro-RO"/>
        </w:rPr>
        <w:t>Art. 11</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66" w:name="do|ax1|ar11|pa1"/>
      <w:bookmarkEnd w:id="66"/>
      <w:r w:rsidRPr="00125528">
        <w:rPr>
          <w:rFonts w:ascii="Verdana" w:eastAsia="Times New Roman" w:hAnsi="Verdana" w:cs="Times New Roman"/>
          <w:lang w:eastAsia="ro-RO"/>
        </w:rPr>
        <w:t>Timbrele fiscale în valoare de 4 lei aferente cererilor AFP se anulează prin aplicarea acestora pe cererea depusă la oficiul registrului comerţului.</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67" w:name="do|ax2"/>
      <w:r>
        <w:rPr>
          <w:rFonts w:ascii="Verdana" w:eastAsia="Times New Roman" w:hAnsi="Verdana" w:cs="Times New Roman"/>
          <w:b/>
          <w:bCs/>
          <w:noProof/>
          <w:color w:val="333399"/>
          <w:lang w:eastAsia="ro-RO"/>
        </w:rPr>
        <w:drawing>
          <wp:inline distT="0" distB="0" distL="0" distR="0">
            <wp:extent cx="95250" cy="9525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
      <w:r w:rsidRPr="00125528">
        <w:rPr>
          <w:rFonts w:ascii="Verdana" w:eastAsia="Times New Roman" w:hAnsi="Verdana" w:cs="Times New Roman"/>
          <w:b/>
          <w:bCs/>
          <w:sz w:val="26"/>
          <w:szCs w:val="26"/>
          <w:lang w:eastAsia="ro-RO"/>
        </w:rPr>
        <w:t>ANEXA Nr. 2:</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2"/>
        <w:gridCol w:w="1258"/>
        <w:gridCol w:w="581"/>
        <w:gridCol w:w="1838"/>
        <w:gridCol w:w="1161"/>
        <w:gridCol w:w="1258"/>
        <w:gridCol w:w="290"/>
        <w:gridCol w:w="290"/>
        <w:gridCol w:w="290"/>
        <w:gridCol w:w="290"/>
        <w:gridCol w:w="290"/>
        <w:gridCol w:w="290"/>
        <w:gridCol w:w="290"/>
        <w:gridCol w:w="290"/>
        <w:gridCol w:w="290"/>
        <w:gridCol w:w="387"/>
      </w:tblGrid>
      <w:tr w:rsidR="00125528" w:rsidRPr="00125528" w:rsidTr="00125528">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bookmarkStart w:id="68" w:name="do|ax2|pa1"/>
            <w:bookmarkEnd w:id="68"/>
            <w:r>
              <w:rPr>
                <w:rFonts w:ascii="Verdana" w:eastAsia="Times New Roman" w:hAnsi="Verdana" w:cs="Times New Roman"/>
                <w:noProof/>
                <w:color w:val="000000"/>
                <w:sz w:val="16"/>
                <w:szCs w:val="16"/>
                <w:lang w:eastAsia="ro-RO"/>
              </w:rPr>
              <w:drawing>
                <wp:inline distT="0" distB="0" distL="0" distR="0">
                  <wp:extent cx="847725" cy="466725"/>
                  <wp:effectExtent l="0" t="0" r="9525" b="9525"/>
                  <wp:docPr id="7" name="Imagine 7" descr="C:\Users\testoem\sintact 4.0\cache\Legislatie\temp465952\00146533pi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estoem\sintact 4.0\cache\Legislatie\temp465952\00146533pi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466725"/>
                          </a:xfrm>
                          <a:prstGeom prst="rect">
                            <a:avLst/>
                          </a:prstGeom>
                          <a:noFill/>
                          <a:ln>
                            <a:noFill/>
                          </a:ln>
                        </pic:spPr>
                      </pic:pic>
                    </a:graphicData>
                  </a:graphic>
                </wp:inline>
              </w:drawing>
            </w:r>
          </w:p>
        </w:tc>
        <w:tc>
          <w:tcPr>
            <w:tcW w:w="4050" w:type="pct"/>
            <w:gridSpan w:val="14"/>
            <w:tcBorders>
              <w:top w:val="outset" w:sz="6" w:space="0" w:color="auto"/>
              <w:left w:val="outset" w:sz="6" w:space="0" w:color="auto"/>
              <w:bottom w:val="outset" w:sz="6" w:space="0" w:color="auto"/>
              <w:right w:val="outset" w:sz="6" w:space="0" w:color="auto"/>
            </w:tcBorders>
            <w:vAlign w:val="center"/>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Cerere de înregistrare a documentului care atestă dreptul de folosinţă asupra spaţiului cu destinaţie de sediu social şi de eliberare a certificatului pentru spaţiul cu destinaţie de sediu social</w:t>
            </w:r>
          </w:p>
        </w:tc>
      </w:tr>
      <w:tr w:rsidR="00125528" w:rsidRPr="00125528" w:rsidTr="001255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A.</w:t>
            </w:r>
          </w:p>
        </w:tc>
        <w:tc>
          <w:tcPr>
            <w:tcW w:w="2500" w:type="pct"/>
            <w:gridSpan w:val="4"/>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|_| Înmatriculare societate comercială</w:t>
            </w:r>
          </w:p>
        </w:tc>
        <w:tc>
          <w:tcPr>
            <w:tcW w:w="2200" w:type="pct"/>
            <w:gridSpan w:val="11"/>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|_| Schimbare sediu social</w:t>
            </w:r>
          </w:p>
        </w:tc>
      </w:tr>
      <w:tr w:rsidR="00125528" w:rsidRPr="00125528" w:rsidTr="001255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B.</w:t>
            </w:r>
          </w:p>
        </w:tc>
        <w:tc>
          <w:tcPr>
            <w:tcW w:w="4700" w:type="pct"/>
            <w:gridSpan w:val="15"/>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ADRESA COMPLETĂ A SPAŢIULUI CU DESTINAŢIE DE SEDIU SOCIAL</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Judeţ ............................ Sector .............. Localitate ............................</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Stradă .......................................... Nr. .................... Bloc ....................</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Scară ............. Etaj ............. Ap. ............. Cod poştal ..........................</w:t>
            </w:r>
          </w:p>
        </w:tc>
      </w:tr>
      <w:tr w:rsidR="00125528" w:rsidRPr="00125528" w:rsidTr="001255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C.</w:t>
            </w:r>
          </w:p>
        </w:tc>
        <w:tc>
          <w:tcPr>
            <w:tcW w:w="4700" w:type="pct"/>
            <w:gridSpan w:val="15"/>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DATE DE IDENTIFICARE A TITULARULUI DREPTULUI DE FOLOSINŢĂ</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1. Nume, prenume/Denumire ....................................................</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2. Cod de identificare fiscală (CNP/CUI/etc.) ...........................</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lastRenderedPageBreak/>
              <w:t>3. Date privind domiciliul/sediul social</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Judeţ ............................ Sector .............. Localitate ............................</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Stradă .......................................... Nr. .................... Bloc ....................</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Scară ............. Etaj ............. Ap. ............. Cod poştal ..........................</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Fax ............................................. Telefon ............................................</w:t>
            </w:r>
          </w:p>
        </w:tc>
      </w:tr>
      <w:tr w:rsidR="00125528" w:rsidRPr="00125528" w:rsidTr="001255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lastRenderedPageBreak/>
              <w:t>D.</w:t>
            </w:r>
          </w:p>
        </w:tc>
        <w:tc>
          <w:tcPr>
            <w:tcW w:w="4700" w:type="pct"/>
            <w:gridSpan w:val="15"/>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Documentul care atestă dreptul de folosinţă asupra spaţiului cu destinaţia de sediu social</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1. Tipul documentului ............................................</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2. Număr şi dată .....................................................</w:t>
            </w:r>
          </w:p>
        </w:tc>
      </w:tr>
      <w:tr w:rsidR="00125528" w:rsidRPr="00125528" w:rsidTr="001255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E.</w:t>
            </w:r>
          </w:p>
        </w:tc>
        <w:tc>
          <w:tcPr>
            <w:tcW w:w="4700" w:type="pct"/>
            <w:gridSpan w:val="15"/>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Perioada de valabilitate a dreptului de folosinţă asupra spaţiului cu destinaţie de sediu social</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1. Data început ......../......../...............</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2. Data încetare ......../......../..............</w:t>
            </w:r>
          </w:p>
        </w:tc>
      </w:tr>
      <w:tr w:rsidR="00125528" w:rsidRPr="00125528" w:rsidTr="00125528">
        <w:trPr>
          <w:tblCellSpacing w:w="0" w:type="dxa"/>
        </w:trPr>
        <w:tc>
          <w:tcPr>
            <w:tcW w:w="0" w:type="auto"/>
            <w:gridSpan w:val="16"/>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SOLICIT:</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 înregistrarea documentului care atestă dreptul de folosinţă asupra spaţiului cu destinaţie de sediu social</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 eliberarea certificatului pentru spaţiul cu destinaţie de sediu social</w:t>
            </w:r>
          </w:p>
        </w:tc>
      </w:tr>
      <w:tr w:rsidR="00125528" w:rsidRPr="00125528" w:rsidTr="00125528">
        <w:trPr>
          <w:tblCellSpacing w:w="0" w:type="dxa"/>
        </w:trPr>
        <w:tc>
          <w:tcPr>
            <w:tcW w:w="0" w:type="auto"/>
            <w:gridSpan w:val="16"/>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Sub sancţiunile aplicate faptei de fals în acte publice, declar că datele înscrise în acest formular sunt corecte şi complete.</w:t>
            </w:r>
          </w:p>
        </w:tc>
      </w:tr>
      <w:tr w:rsidR="00125528" w:rsidRPr="00125528" w:rsidTr="00125528">
        <w:trPr>
          <w:tblCellSpacing w:w="0" w:type="dxa"/>
        </w:trPr>
        <w:tc>
          <w:tcPr>
            <w:tcW w:w="2800" w:type="pct"/>
            <w:gridSpan w:val="5"/>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Numele persoanei care face cererea .........................</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Calitatea: .............................</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Semnătura ...........................</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Data ......../......../...............</w:t>
            </w:r>
          </w:p>
        </w:tc>
        <w:tc>
          <w:tcPr>
            <w:tcW w:w="2200" w:type="pct"/>
            <w:gridSpan w:val="11"/>
            <w:tcBorders>
              <w:top w:val="outset" w:sz="6" w:space="0" w:color="auto"/>
              <w:left w:val="outset" w:sz="6" w:space="0" w:color="auto"/>
              <w:bottom w:val="outset" w:sz="6" w:space="0" w:color="auto"/>
              <w:right w:val="outset" w:sz="6" w:space="0" w:color="auto"/>
            </w:tcBorders>
            <w:vAlign w:val="center"/>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Ştampila (după caz)</w:t>
            </w:r>
          </w:p>
        </w:tc>
      </w:tr>
      <w:tr w:rsidR="00125528" w:rsidRPr="00125528" w:rsidTr="00125528">
        <w:trPr>
          <w:tblCellSpacing w:w="0" w:type="dxa"/>
        </w:trPr>
        <w:tc>
          <w:tcPr>
            <w:tcW w:w="0" w:type="auto"/>
            <w:gridSpan w:val="16"/>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bookmarkStart w:id="69" w:name="do|ax2|pa2"/>
            <w:bookmarkEnd w:id="69"/>
            <w:r w:rsidRPr="00125528">
              <w:rPr>
                <w:rFonts w:ascii="Verdana" w:eastAsia="Times New Roman" w:hAnsi="Verdana" w:cs="Times New Roman"/>
                <w:color w:val="000000"/>
                <w:sz w:val="16"/>
                <w:szCs w:val="16"/>
                <w:lang w:eastAsia="ro-RO"/>
              </w:rPr>
              <w:t>Se completează de personalul organului fiscal</w:t>
            </w:r>
          </w:p>
        </w:tc>
      </w:tr>
      <w:tr w:rsidR="00125528" w:rsidRPr="00125528" w:rsidTr="00125528">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Organ fiscal</w:t>
            </w:r>
          </w:p>
        </w:tc>
        <w:tc>
          <w:tcPr>
            <w:tcW w:w="3750" w:type="pct"/>
            <w:gridSpan w:val="13"/>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sz w:val="16"/>
                <w:szCs w:val="16"/>
                <w:lang w:eastAsia="ro-RO"/>
              </w:rPr>
            </w:pPr>
          </w:p>
        </w:tc>
      </w:tr>
      <w:tr w:rsidR="00125528" w:rsidRPr="00125528" w:rsidTr="00125528">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Număr înregistrare</w:t>
            </w:r>
          </w:p>
        </w:tc>
        <w:tc>
          <w:tcPr>
            <w:tcW w:w="950" w:type="pct"/>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sz w:val="16"/>
                <w:szCs w:val="16"/>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Data înregistrare</w:t>
            </w:r>
          </w:p>
        </w:tc>
        <w:tc>
          <w:tcPr>
            <w:tcW w:w="150" w:type="pct"/>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sz w:val="16"/>
                <w:szCs w:val="16"/>
                <w:lang w:eastAsia="ro-RO"/>
              </w:rPr>
            </w:pPr>
          </w:p>
        </w:tc>
        <w:tc>
          <w:tcPr>
            <w:tcW w:w="150" w:type="pct"/>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sz w:val="16"/>
                <w:szCs w:val="16"/>
                <w:lang w:eastAsia="ro-RO"/>
              </w:rPr>
            </w:pPr>
          </w:p>
        </w:tc>
        <w:tc>
          <w:tcPr>
            <w:tcW w:w="150" w:type="pct"/>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w:t>
            </w:r>
          </w:p>
        </w:tc>
        <w:tc>
          <w:tcPr>
            <w:tcW w:w="150" w:type="pct"/>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sz w:val="16"/>
                <w:szCs w:val="16"/>
                <w:lang w:eastAsia="ro-RO"/>
              </w:rPr>
            </w:pPr>
          </w:p>
        </w:tc>
        <w:tc>
          <w:tcPr>
            <w:tcW w:w="150" w:type="pct"/>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sz w:val="16"/>
                <w:szCs w:val="16"/>
                <w:lang w:eastAsia="ro-RO"/>
              </w:rPr>
            </w:pPr>
          </w:p>
        </w:tc>
        <w:tc>
          <w:tcPr>
            <w:tcW w:w="150" w:type="pct"/>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w:t>
            </w:r>
          </w:p>
        </w:tc>
        <w:tc>
          <w:tcPr>
            <w:tcW w:w="150" w:type="pct"/>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sz w:val="16"/>
                <w:szCs w:val="16"/>
                <w:lang w:eastAsia="ro-RO"/>
              </w:rPr>
            </w:pPr>
          </w:p>
        </w:tc>
        <w:tc>
          <w:tcPr>
            <w:tcW w:w="150" w:type="pct"/>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sz w:val="16"/>
                <w:szCs w:val="16"/>
                <w:lang w:eastAsia="ro-RO"/>
              </w:rPr>
            </w:pPr>
          </w:p>
        </w:tc>
        <w:tc>
          <w:tcPr>
            <w:tcW w:w="150" w:type="pct"/>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sz w:val="16"/>
                <w:szCs w:val="16"/>
                <w:lang w:eastAsia="ro-RO"/>
              </w:rPr>
            </w:pPr>
          </w:p>
        </w:tc>
        <w:tc>
          <w:tcPr>
            <w:tcW w:w="150" w:type="pct"/>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sz w:val="16"/>
                <w:szCs w:val="16"/>
                <w:lang w:eastAsia="ro-RO"/>
              </w:rPr>
            </w:pPr>
          </w:p>
        </w:tc>
      </w:tr>
      <w:tr w:rsidR="00125528" w:rsidRPr="00125528" w:rsidTr="00125528">
        <w:trPr>
          <w:tblCellSpacing w:w="0" w:type="dxa"/>
        </w:trPr>
        <w:tc>
          <w:tcPr>
            <w:tcW w:w="2200" w:type="pct"/>
            <w:gridSpan w:val="4"/>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Numele persoanei care a verificat</w:t>
            </w:r>
          </w:p>
        </w:tc>
        <w:tc>
          <w:tcPr>
            <w:tcW w:w="2800" w:type="pct"/>
            <w:gridSpan w:val="12"/>
            <w:tcBorders>
              <w:top w:val="outset" w:sz="6" w:space="0" w:color="auto"/>
              <w:left w:val="outset" w:sz="6" w:space="0" w:color="auto"/>
              <w:bottom w:val="outset" w:sz="6" w:space="0" w:color="auto"/>
              <w:right w:val="outset" w:sz="6" w:space="0" w:color="auto"/>
            </w:tcBorders>
            <w:hideMark/>
          </w:tcPr>
          <w:p w:rsidR="00125528" w:rsidRPr="00125528" w:rsidRDefault="00125528" w:rsidP="00125528">
            <w:pPr>
              <w:spacing w:after="0" w:line="240" w:lineRule="auto"/>
              <w:rPr>
                <w:rFonts w:ascii="Verdana" w:eastAsia="Times New Roman" w:hAnsi="Verdana" w:cs="Times New Roman"/>
                <w:sz w:val="16"/>
                <w:szCs w:val="16"/>
                <w:lang w:eastAsia="ro-RO"/>
              </w:rPr>
            </w:pPr>
          </w:p>
        </w:tc>
      </w:tr>
    </w:tbl>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70" w:name="do|ax2|pa3"/>
      <w:bookmarkEnd w:id="70"/>
      <w:r w:rsidRPr="00125528">
        <w:rPr>
          <w:rFonts w:ascii="Verdana" w:eastAsia="Times New Roman" w:hAnsi="Verdana" w:cs="Times New Roman"/>
          <w:lang w:eastAsia="ro-RO"/>
        </w:rPr>
        <w:t>Nr. operator de date cu caracter personal 759</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71" w:name="do|ax2|pa4"/>
      <w:bookmarkEnd w:id="71"/>
      <w:r w:rsidRPr="00125528">
        <w:rPr>
          <w:rFonts w:ascii="Verdana" w:eastAsia="Times New Roman" w:hAnsi="Verdana" w:cs="Times New Roman"/>
          <w:lang w:eastAsia="ro-RO"/>
        </w:rPr>
        <w:t>A4/t1</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72" w:name="do|ax2|pa5"/>
      <w:bookmarkEnd w:id="72"/>
      <w:r w:rsidRPr="00125528">
        <w:rPr>
          <w:rFonts w:ascii="Verdana" w:eastAsia="Times New Roman" w:hAnsi="Verdana" w:cs="Times New Roman"/>
          <w:lang w:eastAsia="ro-RO"/>
        </w:rPr>
        <w:t>Cod M.F.P. 14.13.04.40</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73" w:name="do|ax3"/>
      <w:r>
        <w:rPr>
          <w:rFonts w:ascii="Verdana" w:eastAsia="Times New Roman" w:hAnsi="Verdana" w:cs="Times New Roman"/>
          <w:b/>
          <w:bCs/>
          <w:noProof/>
          <w:color w:val="333399"/>
          <w:lang w:eastAsia="ro-RO"/>
        </w:rPr>
        <w:drawing>
          <wp:inline distT="0" distB="0" distL="0" distR="0">
            <wp:extent cx="95250" cy="9525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
      <w:r w:rsidRPr="00125528">
        <w:rPr>
          <w:rFonts w:ascii="Verdana" w:eastAsia="Times New Roman" w:hAnsi="Verdana" w:cs="Times New Roman"/>
          <w:b/>
          <w:bCs/>
          <w:sz w:val="26"/>
          <w:szCs w:val="26"/>
          <w:lang w:eastAsia="ro-RO"/>
        </w:rPr>
        <w:t>ANEXA Nr. 3:</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1838"/>
        <w:gridCol w:w="6095"/>
        <w:gridCol w:w="1742"/>
      </w:tblGrid>
      <w:tr w:rsidR="00125528" w:rsidRPr="00125528" w:rsidTr="00125528">
        <w:trPr>
          <w:tblCellSpacing w:w="0" w:type="dxa"/>
        </w:trPr>
        <w:tc>
          <w:tcPr>
            <w:tcW w:w="950" w:type="pct"/>
            <w:vAlign w:val="center"/>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bookmarkStart w:id="74" w:name="do|ax3|pa1"/>
            <w:bookmarkEnd w:id="74"/>
            <w:r>
              <w:rPr>
                <w:rFonts w:ascii="Verdana" w:eastAsia="Times New Roman" w:hAnsi="Verdana" w:cs="Times New Roman"/>
                <w:noProof/>
                <w:color w:val="000000"/>
                <w:sz w:val="16"/>
                <w:szCs w:val="16"/>
                <w:lang w:eastAsia="ro-RO"/>
              </w:rPr>
              <w:drawing>
                <wp:inline distT="0" distB="0" distL="0" distR="0">
                  <wp:extent cx="1028700" cy="933450"/>
                  <wp:effectExtent l="0" t="0" r="0" b="0"/>
                  <wp:docPr id="5" name="Imagine 5" descr="C:\Users\testoem\sintact 4.0\cache\Legislatie\temp465952\00146533pi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estoem\sintact 4.0\cache\Legislatie\temp465952\00146533pi00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933450"/>
                          </a:xfrm>
                          <a:prstGeom prst="rect">
                            <a:avLst/>
                          </a:prstGeom>
                          <a:noFill/>
                          <a:ln>
                            <a:noFill/>
                          </a:ln>
                        </pic:spPr>
                      </pic:pic>
                    </a:graphicData>
                  </a:graphic>
                </wp:inline>
              </w:drawing>
            </w:r>
          </w:p>
        </w:tc>
        <w:tc>
          <w:tcPr>
            <w:tcW w:w="3150" w:type="pct"/>
            <w:vAlign w:val="center"/>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MINISTERUL FINANŢELOR PUBLICE</w:t>
            </w:r>
          </w:p>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Agenţia Naţională de Administrare Fiscală</w:t>
            </w:r>
          </w:p>
        </w:tc>
        <w:tc>
          <w:tcPr>
            <w:tcW w:w="950" w:type="pct"/>
            <w:vAlign w:val="center"/>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Pr>
                <w:rFonts w:ascii="Verdana" w:eastAsia="Times New Roman" w:hAnsi="Verdana" w:cs="Times New Roman"/>
                <w:noProof/>
                <w:color w:val="000000"/>
                <w:sz w:val="16"/>
                <w:szCs w:val="16"/>
                <w:lang w:eastAsia="ro-RO"/>
              </w:rPr>
              <w:drawing>
                <wp:inline distT="0" distB="0" distL="0" distR="0">
                  <wp:extent cx="847725" cy="466725"/>
                  <wp:effectExtent l="0" t="0" r="9525" b="9525"/>
                  <wp:docPr id="4" name="Imagine 4" descr="C:\Users\testoem\sintact 4.0\cache\Legislatie\temp465952\00146533pi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estoem\sintact 4.0\cache\Legislatie\temp465952\00146533pi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466725"/>
                          </a:xfrm>
                          <a:prstGeom prst="rect">
                            <a:avLst/>
                          </a:prstGeom>
                          <a:noFill/>
                          <a:ln>
                            <a:noFill/>
                          </a:ln>
                        </pic:spPr>
                      </pic:pic>
                    </a:graphicData>
                  </a:graphic>
                </wp:inline>
              </w:drawing>
            </w:r>
          </w:p>
        </w:tc>
      </w:tr>
      <w:tr w:rsidR="00125528" w:rsidRPr="00125528" w:rsidTr="00125528">
        <w:trPr>
          <w:tblCellSpacing w:w="0" w:type="dxa"/>
        </w:trPr>
        <w:tc>
          <w:tcPr>
            <w:tcW w:w="950" w:type="pct"/>
            <w:hideMark/>
          </w:tcPr>
          <w:p w:rsidR="00125528" w:rsidRPr="00125528" w:rsidRDefault="00125528" w:rsidP="00125528">
            <w:pPr>
              <w:spacing w:after="0" w:line="240" w:lineRule="auto"/>
              <w:rPr>
                <w:rFonts w:ascii="Verdana" w:eastAsia="Times New Roman" w:hAnsi="Verdana" w:cs="Times New Roman"/>
                <w:sz w:val="16"/>
                <w:szCs w:val="16"/>
                <w:lang w:eastAsia="ro-RO"/>
              </w:rPr>
            </w:pPr>
          </w:p>
        </w:tc>
        <w:tc>
          <w:tcPr>
            <w:tcW w:w="3150" w:type="pct"/>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Direcţia generală a finanţelor publice a ................./</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Administraţia Finanţelor Publice ...................</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Nr. ............/.......................</w:t>
            </w:r>
          </w:p>
        </w:tc>
        <w:tc>
          <w:tcPr>
            <w:tcW w:w="950" w:type="pct"/>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adresa</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Tel.:</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Fax:</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e-mail:</w:t>
            </w:r>
          </w:p>
        </w:tc>
      </w:tr>
    </w:tbl>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75" w:name="do|ax3|pa2"/>
      <w:bookmarkEnd w:id="75"/>
      <w:r w:rsidRPr="00125528">
        <w:rPr>
          <w:rFonts w:ascii="Verdana" w:eastAsia="Times New Roman" w:hAnsi="Verdana" w:cs="Times New Roman"/>
          <w:lang w:eastAsia="ro-RO"/>
        </w:rPr>
        <w:t>ADEVERINŢĂ privind înregistrarea documentului care atestă dreptul de folosinţă asupra spaţiului cu destinaţie de sediu social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76" w:name="do|ax3|pa3"/>
      <w:bookmarkEnd w:id="76"/>
      <w:r w:rsidRPr="00125528">
        <w:rPr>
          <w:rFonts w:ascii="Verdana" w:eastAsia="Times New Roman" w:hAnsi="Verdana" w:cs="Times New Roman"/>
          <w:lang w:eastAsia="ro-RO"/>
        </w:rPr>
        <w:t>Documentul (denumirea documentului) ............................. nr. ........... din data de ..................., care atestă dreptul de folosinţă pentru spaţiul cu destinaţie de sediu social, situat în localitatea ..................., str. ................. nr. ......., bl. ....., sc. ....., et. ......, ap. ......, judeţul/sectorul ...................., a fost înregistrat la organul fiscal competent.</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77" w:name="do|ax3|pa4"/>
      <w:bookmarkEnd w:id="77"/>
      <w:r w:rsidRPr="00125528">
        <w:rPr>
          <w:rFonts w:ascii="Verdana" w:eastAsia="Times New Roman" w:hAnsi="Verdana" w:cs="Times New Roman"/>
          <w:lang w:eastAsia="ro-RO"/>
        </w:rPr>
        <w:t>Prezenta adeverinţă nu certifică valabilitatea dreptului de folosinţă pentru spaţiul cu destinaţie de sediu social, care face obiectul documentului înregistrat.</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78" w:name="do|ax3|pa5"/>
      <w:bookmarkEnd w:id="78"/>
      <w:r w:rsidRPr="00125528">
        <w:rPr>
          <w:rFonts w:ascii="Verdana" w:eastAsia="Times New Roman" w:hAnsi="Verdana" w:cs="Times New Roman"/>
          <w:lang w:eastAsia="ro-RO"/>
        </w:rPr>
        <w:t>Conducătorul unităţii fiscale</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79" w:name="do|ax3|pa6"/>
      <w:bookmarkEnd w:id="79"/>
      <w:r w:rsidRPr="00125528">
        <w:rPr>
          <w:rFonts w:ascii="Verdana" w:eastAsia="Times New Roman" w:hAnsi="Verdana" w:cs="Times New Roman"/>
          <w:lang w:eastAsia="ro-RO"/>
        </w:rPr>
        <w:t>Numele şi prenumele ........................................</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80" w:name="do|ax3|pa7"/>
      <w:bookmarkEnd w:id="80"/>
      <w:r w:rsidRPr="00125528">
        <w:rPr>
          <w:rFonts w:ascii="Verdana" w:eastAsia="Times New Roman" w:hAnsi="Verdana" w:cs="Times New Roman"/>
          <w:lang w:eastAsia="ro-RO"/>
        </w:rPr>
        <w:t>Semnătura şi ştampila unităţii ...........................</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81" w:name="do|ax3|pa8"/>
      <w:bookmarkEnd w:id="81"/>
      <w:r w:rsidRPr="00125528">
        <w:rPr>
          <w:rFonts w:ascii="Verdana" w:eastAsia="Times New Roman" w:hAnsi="Verdana" w:cs="Times New Roman"/>
          <w:lang w:eastAsia="ro-RO"/>
        </w:rPr>
        <w:t>Cod M.F.P. 14.13.02.40</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82" w:name="do|ax3|pa9"/>
      <w:bookmarkEnd w:id="82"/>
      <w:r w:rsidRPr="00125528">
        <w:rPr>
          <w:rFonts w:ascii="Verdana" w:eastAsia="Times New Roman" w:hAnsi="Verdana" w:cs="Times New Roman"/>
          <w:lang w:eastAsia="ro-RO"/>
        </w:rPr>
        <w:t>http://www.anaf.ro/</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83" w:name="do|ax4"/>
      <w:r>
        <w:rPr>
          <w:rFonts w:ascii="Verdana" w:eastAsia="Times New Roman" w:hAnsi="Verdana" w:cs="Times New Roman"/>
          <w:b/>
          <w:bCs/>
          <w:noProof/>
          <w:color w:val="333399"/>
          <w:lang w:eastAsia="ro-RO"/>
        </w:rPr>
        <w:drawing>
          <wp:inline distT="0" distB="0" distL="0" distR="0">
            <wp:extent cx="95250" cy="9525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
      <w:r w:rsidRPr="00125528">
        <w:rPr>
          <w:rFonts w:ascii="Verdana" w:eastAsia="Times New Roman" w:hAnsi="Verdana" w:cs="Times New Roman"/>
          <w:b/>
          <w:bCs/>
          <w:sz w:val="26"/>
          <w:szCs w:val="26"/>
          <w:lang w:eastAsia="ro-RO"/>
        </w:rPr>
        <w:t>ANEXA Nr. 4:</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1838"/>
        <w:gridCol w:w="6095"/>
        <w:gridCol w:w="1742"/>
      </w:tblGrid>
      <w:tr w:rsidR="00125528" w:rsidRPr="00125528" w:rsidTr="00125528">
        <w:trPr>
          <w:tblCellSpacing w:w="0" w:type="dxa"/>
        </w:trPr>
        <w:tc>
          <w:tcPr>
            <w:tcW w:w="950" w:type="pct"/>
            <w:vAlign w:val="center"/>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bookmarkStart w:id="84" w:name="do|ax4|pa1"/>
            <w:bookmarkEnd w:id="84"/>
            <w:r>
              <w:rPr>
                <w:rFonts w:ascii="Verdana" w:eastAsia="Times New Roman" w:hAnsi="Verdana" w:cs="Times New Roman"/>
                <w:noProof/>
                <w:color w:val="000000"/>
                <w:sz w:val="16"/>
                <w:szCs w:val="16"/>
                <w:lang w:eastAsia="ro-RO"/>
              </w:rPr>
              <w:lastRenderedPageBreak/>
              <w:drawing>
                <wp:inline distT="0" distB="0" distL="0" distR="0">
                  <wp:extent cx="1028700" cy="933450"/>
                  <wp:effectExtent l="0" t="0" r="0" b="0"/>
                  <wp:docPr id="2" name="Imagine 2" descr="C:\Users\testoem\sintact 4.0\cache\Legislatie\temp465952\00146533pi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testoem\sintact 4.0\cache\Legislatie\temp465952\00146533pi00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933450"/>
                          </a:xfrm>
                          <a:prstGeom prst="rect">
                            <a:avLst/>
                          </a:prstGeom>
                          <a:noFill/>
                          <a:ln>
                            <a:noFill/>
                          </a:ln>
                        </pic:spPr>
                      </pic:pic>
                    </a:graphicData>
                  </a:graphic>
                </wp:inline>
              </w:drawing>
            </w:r>
          </w:p>
        </w:tc>
        <w:tc>
          <w:tcPr>
            <w:tcW w:w="3150" w:type="pct"/>
            <w:vAlign w:val="center"/>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MINISTERUL FINANŢELOR PUBLICE</w:t>
            </w:r>
          </w:p>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Agenţia Naţională de Administrare Fiscală</w:t>
            </w:r>
          </w:p>
        </w:tc>
        <w:tc>
          <w:tcPr>
            <w:tcW w:w="950" w:type="pct"/>
            <w:vAlign w:val="center"/>
            <w:hideMark/>
          </w:tcPr>
          <w:p w:rsidR="00125528" w:rsidRPr="00125528" w:rsidRDefault="00125528" w:rsidP="00125528">
            <w:pPr>
              <w:spacing w:after="0" w:line="240" w:lineRule="auto"/>
              <w:jc w:val="center"/>
              <w:rPr>
                <w:rFonts w:ascii="Verdana" w:eastAsia="Times New Roman" w:hAnsi="Verdana" w:cs="Times New Roman"/>
                <w:color w:val="000000"/>
                <w:sz w:val="16"/>
                <w:szCs w:val="16"/>
                <w:lang w:eastAsia="ro-RO"/>
              </w:rPr>
            </w:pPr>
            <w:r>
              <w:rPr>
                <w:rFonts w:ascii="Verdana" w:eastAsia="Times New Roman" w:hAnsi="Verdana" w:cs="Times New Roman"/>
                <w:noProof/>
                <w:color w:val="000000"/>
                <w:sz w:val="16"/>
                <w:szCs w:val="16"/>
                <w:lang w:eastAsia="ro-RO"/>
              </w:rPr>
              <w:drawing>
                <wp:inline distT="0" distB="0" distL="0" distR="0">
                  <wp:extent cx="847725" cy="466725"/>
                  <wp:effectExtent l="0" t="0" r="9525" b="9525"/>
                  <wp:docPr id="1" name="Imagine 1" descr="C:\Users\testoem\sintact 4.0\cache\Legislatie\temp465952\00146533pi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testoem\sintact 4.0\cache\Legislatie\temp465952\00146533pi00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466725"/>
                          </a:xfrm>
                          <a:prstGeom prst="rect">
                            <a:avLst/>
                          </a:prstGeom>
                          <a:noFill/>
                          <a:ln>
                            <a:noFill/>
                          </a:ln>
                        </pic:spPr>
                      </pic:pic>
                    </a:graphicData>
                  </a:graphic>
                </wp:inline>
              </w:drawing>
            </w:r>
          </w:p>
        </w:tc>
      </w:tr>
      <w:tr w:rsidR="00125528" w:rsidRPr="00125528" w:rsidTr="00125528">
        <w:trPr>
          <w:tblCellSpacing w:w="0" w:type="dxa"/>
        </w:trPr>
        <w:tc>
          <w:tcPr>
            <w:tcW w:w="950" w:type="pct"/>
            <w:hideMark/>
          </w:tcPr>
          <w:p w:rsidR="00125528" w:rsidRPr="00125528" w:rsidRDefault="00125528" w:rsidP="00125528">
            <w:pPr>
              <w:spacing w:after="0" w:line="240" w:lineRule="auto"/>
              <w:rPr>
                <w:rFonts w:ascii="Verdana" w:eastAsia="Times New Roman" w:hAnsi="Verdana" w:cs="Times New Roman"/>
                <w:sz w:val="16"/>
                <w:szCs w:val="16"/>
                <w:lang w:eastAsia="ro-RO"/>
              </w:rPr>
            </w:pPr>
          </w:p>
        </w:tc>
        <w:tc>
          <w:tcPr>
            <w:tcW w:w="3150" w:type="pct"/>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Direcţia generală a finanţelor publice a ................./</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Administraţia Finanţelor Publice a ...................</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Nr. ............/.......................</w:t>
            </w:r>
          </w:p>
        </w:tc>
        <w:tc>
          <w:tcPr>
            <w:tcW w:w="950" w:type="pct"/>
            <w:hideMark/>
          </w:tcPr>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adresa</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Tel.:</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Fax:</w:t>
            </w:r>
          </w:p>
          <w:p w:rsidR="00125528" w:rsidRPr="00125528" w:rsidRDefault="00125528" w:rsidP="00125528">
            <w:pPr>
              <w:spacing w:after="0" w:line="240" w:lineRule="auto"/>
              <w:rPr>
                <w:rFonts w:ascii="Verdana" w:eastAsia="Times New Roman" w:hAnsi="Verdana" w:cs="Times New Roman"/>
                <w:color w:val="000000"/>
                <w:sz w:val="16"/>
                <w:szCs w:val="16"/>
                <w:lang w:eastAsia="ro-RO"/>
              </w:rPr>
            </w:pPr>
            <w:r w:rsidRPr="00125528">
              <w:rPr>
                <w:rFonts w:ascii="Verdana" w:eastAsia="Times New Roman" w:hAnsi="Verdana" w:cs="Times New Roman"/>
                <w:color w:val="000000"/>
                <w:sz w:val="16"/>
                <w:szCs w:val="16"/>
                <w:lang w:eastAsia="ro-RO"/>
              </w:rPr>
              <w:t>e-mail:</w:t>
            </w:r>
          </w:p>
        </w:tc>
      </w:tr>
    </w:tbl>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85" w:name="do|ax4|pa2"/>
      <w:bookmarkEnd w:id="85"/>
      <w:r w:rsidRPr="00125528">
        <w:rPr>
          <w:rFonts w:ascii="Verdana" w:eastAsia="Times New Roman" w:hAnsi="Verdana" w:cs="Times New Roman"/>
          <w:lang w:eastAsia="ro-RO"/>
        </w:rPr>
        <w:t>CERTIFICAT pentru spaţiul cu destinaţie de sediu social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86" w:name="do|ax4|pa3"/>
      <w:bookmarkEnd w:id="86"/>
      <w:r w:rsidRPr="00125528">
        <w:rPr>
          <w:rFonts w:ascii="Verdana" w:eastAsia="Times New Roman" w:hAnsi="Verdana" w:cs="Times New Roman"/>
          <w:lang w:eastAsia="ro-RO"/>
        </w:rPr>
        <w:t xml:space="preserve">Ca urmare a Cererii de înregistrare a documentului care atestă dreptul de folosinţă asupra spaţiului cu destinaţie de sediu social şi de eliberare a certificatului pentru spaţiul cu destinaţie de sediu social nr. ............. din data de ........................ şi a documentelor anexate acesteia, precum şi a Adeverinţei privind înregistrarea documentului care atestă dreptul de folosinţă asupra spaţiului cu destinaţie de sediu social nr. ............. din data de ........................, se certifică prin prezentul act că, începând cu data intrării în vigoare a Ordonanţei de urgenţă a Guvernului nr. </w:t>
      </w:r>
      <w:hyperlink r:id="rId15" w:history="1">
        <w:r w:rsidRPr="00125528">
          <w:rPr>
            <w:rFonts w:ascii="Verdana" w:eastAsia="Times New Roman" w:hAnsi="Verdana" w:cs="Times New Roman"/>
            <w:b/>
            <w:bCs/>
            <w:color w:val="333399"/>
            <w:u w:val="single"/>
            <w:lang w:eastAsia="ro-RO"/>
          </w:rPr>
          <w:t>54/2010</w:t>
        </w:r>
      </w:hyperlink>
      <w:r w:rsidRPr="00125528">
        <w:rPr>
          <w:rFonts w:ascii="Verdana" w:eastAsia="Times New Roman" w:hAnsi="Verdana" w:cs="Times New Roman"/>
          <w:lang w:eastAsia="ro-RO"/>
        </w:rPr>
        <w:t xml:space="preserve"> privind unele măsuri pentru combaterea evaziunii fiscale, cu modificările ulterioare, pentru imobilul situat în: localitatea ..................., str. ................. nr. ......., bl. ....., ap. ......, et. ......, judeţul/sectorul ....................</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87" w:name="do|ax4|pa4"/>
      <w:bookmarkEnd w:id="87"/>
      <w:r w:rsidRPr="00125528">
        <w:rPr>
          <w:rFonts w:ascii="Verdana" w:eastAsia="Times New Roman" w:hAnsi="Verdana" w:cs="Times New Roman"/>
          <w:lang w:eastAsia="ro-RO"/>
        </w:rPr>
        <w:t>|_| nu a fost înregistrat un alt document care atestă cedarea dreptului de folosinţă a acestui spaţiu cu destinaţie de sediu social;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88" w:name="do|ax4|pa5"/>
      <w:bookmarkEnd w:id="88"/>
      <w:r w:rsidRPr="00125528">
        <w:rPr>
          <w:rFonts w:ascii="Verdana" w:eastAsia="Times New Roman" w:hAnsi="Verdana" w:cs="Times New Roman"/>
          <w:lang w:eastAsia="ro-RO"/>
        </w:rPr>
        <w:t>|_| a fost înregistrat un număr de ......... alte documente care atestă cedarea dreptului de folosinţă a acestui imobil cu destinaţie de sediu social.</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89" w:name="do|ax4|pa6"/>
      <w:bookmarkEnd w:id="89"/>
      <w:r w:rsidRPr="00125528">
        <w:rPr>
          <w:rFonts w:ascii="Verdana" w:eastAsia="Times New Roman" w:hAnsi="Verdana" w:cs="Times New Roman"/>
          <w:lang w:eastAsia="ro-RO"/>
        </w:rPr>
        <w:t>S-a eliberat prezentul certificat pentru:</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90" w:name="do|ax4|pa7"/>
      <w:bookmarkEnd w:id="90"/>
      <w:r w:rsidRPr="00125528">
        <w:rPr>
          <w:rFonts w:ascii="Verdana" w:eastAsia="Times New Roman" w:hAnsi="Verdana" w:cs="Times New Roman"/>
          <w:lang w:eastAsia="ro-RO"/>
        </w:rPr>
        <w:t>|_| înmatricularea unei societăţi comerciale;</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91" w:name="do|ax4|pa8"/>
      <w:bookmarkEnd w:id="91"/>
      <w:r w:rsidRPr="00125528">
        <w:rPr>
          <w:rFonts w:ascii="Verdana" w:eastAsia="Times New Roman" w:hAnsi="Verdana" w:cs="Times New Roman"/>
          <w:lang w:eastAsia="ro-RO"/>
        </w:rPr>
        <w:t>|_| schimbarea sediului social al societăţii comerciale:</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92" w:name="do|ax4|pa9"/>
      <w:bookmarkEnd w:id="92"/>
      <w:r w:rsidRPr="00125528">
        <w:rPr>
          <w:rFonts w:ascii="Verdana" w:eastAsia="Times New Roman" w:hAnsi="Verdana" w:cs="Times New Roman"/>
          <w:lang w:eastAsia="ro-RO"/>
        </w:rPr>
        <w:t>Şeful administraţiei finanţelor publice</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93" w:name="do|ax4|pa10"/>
      <w:bookmarkEnd w:id="93"/>
      <w:r w:rsidRPr="00125528">
        <w:rPr>
          <w:rFonts w:ascii="Verdana" w:eastAsia="Times New Roman" w:hAnsi="Verdana" w:cs="Times New Roman"/>
          <w:lang w:eastAsia="ro-RO"/>
        </w:rPr>
        <w:t>Numele şi prenumele ........................................</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94" w:name="do|ax4|pa11"/>
      <w:bookmarkEnd w:id="94"/>
      <w:r w:rsidRPr="00125528">
        <w:rPr>
          <w:rFonts w:ascii="Verdana" w:eastAsia="Times New Roman" w:hAnsi="Verdana" w:cs="Times New Roman"/>
          <w:lang w:eastAsia="ro-RO"/>
        </w:rPr>
        <w:t>Semnătura şi ştampila unităţii ...........................</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95" w:name="do|ax4|pa12"/>
      <w:bookmarkEnd w:id="95"/>
      <w:r w:rsidRPr="00125528">
        <w:rPr>
          <w:rFonts w:ascii="Verdana" w:eastAsia="Times New Roman" w:hAnsi="Verdana" w:cs="Times New Roman"/>
          <w:lang w:eastAsia="ro-RO"/>
        </w:rPr>
        <w:t>Cod M.F.P. 14.13.21.40</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96" w:name="do|ax4|pa13"/>
      <w:bookmarkEnd w:id="96"/>
      <w:r w:rsidRPr="00125528">
        <w:rPr>
          <w:rFonts w:ascii="Verdana" w:eastAsia="Times New Roman" w:hAnsi="Verdana" w:cs="Times New Roman"/>
          <w:lang w:eastAsia="ro-RO"/>
        </w:rPr>
        <w:t>http://www.anaf.ro/</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bookmarkStart w:id="97" w:name="do|pa8"/>
      <w:bookmarkEnd w:id="97"/>
      <w:r w:rsidRPr="00125528">
        <w:rPr>
          <w:rFonts w:ascii="Verdana" w:eastAsia="Times New Roman" w:hAnsi="Verdana" w:cs="Times New Roman"/>
          <w:lang w:eastAsia="ro-RO"/>
        </w:rPr>
        <w:t>Publicat în Monitorul Oficial cu numărul 148 din data de 6 martie 2012</w:t>
      </w:r>
    </w:p>
    <w:p w:rsidR="00125528" w:rsidRPr="00125528" w:rsidRDefault="00125528" w:rsidP="00125528">
      <w:pPr>
        <w:shd w:val="clear" w:color="auto" w:fill="FFFFFF"/>
        <w:spacing w:after="0" w:line="240" w:lineRule="auto"/>
        <w:jc w:val="both"/>
        <w:rPr>
          <w:rFonts w:ascii="Verdana" w:eastAsia="Times New Roman" w:hAnsi="Verdana" w:cs="Times New Roman"/>
          <w:lang w:eastAsia="ro-RO"/>
        </w:rPr>
      </w:pPr>
      <w:r w:rsidRPr="00125528">
        <w:rPr>
          <w:rFonts w:ascii="Verdana" w:eastAsia="Times New Roman" w:hAnsi="Verdana" w:cs="Times New Roman"/>
          <w:lang w:eastAsia="ro-RO"/>
        </w:rPr>
        <w:br/>
      </w:r>
    </w:p>
    <w:p w:rsidR="000B1259" w:rsidRDefault="000B1259"/>
    <w:sectPr w:rsidR="000B1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F5"/>
    <w:rsid w:val="000B1259"/>
    <w:rsid w:val="00125528"/>
    <w:rsid w:val="00B93F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125528"/>
    <w:rPr>
      <w:b/>
      <w:bCs/>
      <w:color w:val="333399"/>
      <w:u w:val="single"/>
    </w:rPr>
  </w:style>
  <w:style w:type="character" w:customStyle="1" w:styleId="do1">
    <w:name w:val="do1"/>
    <w:basedOn w:val="Fontdeparagrafimplicit"/>
    <w:rsid w:val="00125528"/>
    <w:rPr>
      <w:b/>
      <w:bCs/>
      <w:sz w:val="26"/>
      <w:szCs w:val="26"/>
    </w:rPr>
  </w:style>
  <w:style w:type="character" w:customStyle="1" w:styleId="tpa1">
    <w:name w:val="tpa1"/>
    <w:basedOn w:val="Fontdeparagrafimplicit"/>
    <w:rsid w:val="00125528"/>
  </w:style>
  <w:style w:type="character" w:styleId="Robust">
    <w:name w:val="Strong"/>
    <w:basedOn w:val="Fontdeparagrafimplicit"/>
    <w:uiPriority w:val="22"/>
    <w:qFormat/>
    <w:rsid w:val="00125528"/>
    <w:rPr>
      <w:b/>
      <w:bCs/>
    </w:rPr>
  </w:style>
  <w:style w:type="character" w:customStyle="1" w:styleId="ar1">
    <w:name w:val="ar1"/>
    <w:basedOn w:val="Fontdeparagrafimplicit"/>
    <w:rsid w:val="00125528"/>
    <w:rPr>
      <w:b/>
      <w:bCs/>
      <w:color w:val="0000AF"/>
      <w:sz w:val="22"/>
      <w:szCs w:val="22"/>
    </w:rPr>
  </w:style>
  <w:style w:type="character" w:customStyle="1" w:styleId="li1">
    <w:name w:val="li1"/>
    <w:basedOn w:val="Fontdeparagrafimplicit"/>
    <w:rsid w:val="00125528"/>
    <w:rPr>
      <w:b/>
      <w:bCs/>
      <w:color w:val="8F0000"/>
    </w:rPr>
  </w:style>
  <w:style w:type="character" w:customStyle="1" w:styleId="tli1">
    <w:name w:val="tli1"/>
    <w:basedOn w:val="Fontdeparagrafimplicit"/>
    <w:rsid w:val="00125528"/>
  </w:style>
  <w:style w:type="character" w:customStyle="1" w:styleId="ax1">
    <w:name w:val="ax1"/>
    <w:basedOn w:val="Fontdeparagrafimplicit"/>
    <w:rsid w:val="00125528"/>
    <w:rPr>
      <w:b/>
      <w:bCs/>
      <w:sz w:val="26"/>
      <w:szCs w:val="26"/>
    </w:rPr>
  </w:style>
  <w:style w:type="character" w:customStyle="1" w:styleId="tax1">
    <w:name w:val="tax1"/>
    <w:basedOn w:val="Fontdeparagrafimplicit"/>
    <w:rsid w:val="00125528"/>
    <w:rPr>
      <w:b/>
      <w:bCs/>
      <w:sz w:val="26"/>
      <w:szCs w:val="26"/>
    </w:rPr>
  </w:style>
  <w:style w:type="character" w:customStyle="1" w:styleId="al1">
    <w:name w:val="al1"/>
    <w:basedOn w:val="Fontdeparagrafimplicit"/>
    <w:rsid w:val="00125528"/>
    <w:rPr>
      <w:b/>
      <w:bCs/>
      <w:color w:val="008F00"/>
    </w:rPr>
  </w:style>
  <w:style w:type="character" w:customStyle="1" w:styleId="tal1">
    <w:name w:val="tal1"/>
    <w:basedOn w:val="Fontdeparagrafimplicit"/>
    <w:rsid w:val="00125528"/>
  </w:style>
  <w:style w:type="paragraph" w:styleId="TextnBalon">
    <w:name w:val="Balloon Text"/>
    <w:basedOn w:val="Normal"/>
    <w:link w:val="TextnBalonCaracter"/>
    <w:uiPriority w:val="99"/>
    <w:semiHidden/>
    <w:unhideWhenUsed/>
    <w:rsid w:val="0012552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25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125528"/>
    <w:rPr>
      <w:b/>
      <w:bCs/>
      <w:color w:val="333399"/>
      <w:u w:val="single"/>
    </w:rPr>
  </w:style>
  <w:style w:type="character" w:customStyle="1" w:styleId="do1">
    <w:name w:val="do1"/>
    <w:basedOn w:val="Fontdeparagrafimplicit"/>
    <w:rsid w:val="00125528"/>
    <w:rPr>
      <w:b/>
      <w:bCs/>
      <w:sz w:val="26"/>
      <w:szCs w:val="26"/>
    </w:rPr>
  </w:style>
  <w:style w:type="character" w:customStyle="1" w:styleId="tpa1">
    <w:name w:val="tpa1"/>
    <w:basedOn w:val="Fontdeparagrafimplicit"/>
    <w:rsid w:val="00125528"/>
  </w:style>
  <w:style w:type="character" w:styleId="Robust">
    <w:name w:val="Strong"/>
    <w:basedOn w:val="Fontdeparagrafimplicit"/>
    <w:uiPriority w:val="22"/>
    <w:qFormat/>
    <w:rsid w:val="00125528"/>
    <w:rPr>
      <w:b/>
      <w:bCs/>
    </w:rPr>
  </w:style>
  <w:style w:type="character" w:customStyle="1" w:styleId="ar1">
    <w:name w:val="ar1"/>
    <w:basedOn w:val="Fontdeparagrafimplicit"/>
    <w:rsid w:val="00125528"/>
    <w:rPr>
      <w:b/>
      <w:bCs/>
      <w:color w:val="0000AF"/>
      <w:sz w:val="22"/>
      <w:szCs w:val="22"/>
    </w:rPr>
  </w:style>
  <w:style w:type="character" w:customStyle="1" w:styleId="li1">
    <w:name w:val="li1"/>
    <w:basedOn w:val="Fontdeparagrafimplicit"/>
    <w:rsid w:val="00125528"/>
    <w:rPr>
      <w:b/>
      <w:bCs/>
      <w:color w:val="8F0000"/>
    </w:rPr>
  </w:style>
  <w:style w:type="character" w:customStyle="1" w:styleId="tli1">
    <w:name w:val="tli1"/>
    <w:basedOn w:val="Fontdeparagrafimplicit"/>
    <w:rsid w:val="00125528"/>
  </w:style>
  <w:style w:type="character" w:customStyle="1" w:styleId="ax1">
    <w:name w:val="ax1"/>
    <w:basedOn w:val="Fontdeparagrafimplicit"/>
    <w:rsid w:val="00125528"/>
    <w:rPr>
      <w:b/>
      <w:bCs/>
      <w:sz w:val="26"/>
      <w:szCs w:val="26"/>
    </w:rPr>
  </w:style>
  <w:style w:type="character" w:customStyle="1" w:styleId="tax1">
    <w:name w:val="tax1"/>
    <w:basedOn w:val="Fontdeparagrafimplicit"/>
    <w:rsid w:val="00125528"/>
    <w:rPr>
      <w:b/>
      <w:bCs/>
      <w:sz w:val="26"/>
      <w:szCs w:val="26"/>
    </w:rPr>
  </w:style>
  <w:style w:type="character" w:customStyle="1" w:styleId="al1">
    <w:name w:val="al1"/>
    <w:basedOn w:val="Fontdeparagrafimplicit"/>
    <w:rsid w:val="00125528"/>
    <w:rPr>
      <w:b/>
      <w:bCs/>
      <w:color w:val="008F00"/>
    </w:rPr>
  </w:style>
  <w:style w:type="character" w:customStyle="1" w:styleId="tal1">
    <w:name w:val="tal1"/>
    <w:basedOn w:val="Fontdeparagrafimplicit"/>
    <w:rsid w:val="00125528"/>
  </w:style>
  <w:style w:type="paragraph" w:styleId="TextnBalon">
    <w:name w:val="Balloon Text"/>
    <w:basedOn w:val="Normal"/>
    <w:link w:val="TextnBalonCaracter"/>
    <w:uiPriority w:val="99"/>
    <w:semiHidden/>
    <w:unhideWhenUsed/>
    <w:rsid w:val="0012552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25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841786">
      <w:bodyDiv w:val="1"/>
      <w:marLeft w:val="0"/>
      <w:marRight w:val="0"/>
      <w:marTop w:val="0"/>
      <w:marBottom w:val="0"/>
      <w:divBdr>
        <w:top w:val="none" w:sz="0" w:space="0" w:color="auto"/>
        <w:left w:val="none" w:sz="0" w:space="0" w:color="auto"/>
        <w:bottom w:val="none" w:sz="0" w:space="0" w:color="auto"/>
        <w:right w:val="none" w:sz="0" w:space="0" w:color="auto"/>
      </w:divBdr>
      <w:divsChild>
        <w:div w:id="847869429">
          <w:marLeft w:val="0"/>
          <w:marRight w:val="0"/>
          <w:marTop w:val="0"/>
          <w:marBottom w:val="0"/>
          <w:divBdr>
            <w:top w:val="none" w:sz="0" w:space="0" w:color="auto"/>
            <w:left w:val="none" w:sz="0" w:space="0" w:color="auto"/>
            <w:bottom w:val="none" w:sz="0" w:space="0" w:color="auto"/>
            <w:right w:val="none" w:sz="0" w:space="0" w:color="auto"/>
          </w:divBdr>
          <w:divsChild>
            <w:div w:id="1472363579">
              <w:marLeft w:val="0"/>
              <w:marRight w:val="0"/>
              <w:marTop w:val="0"/>
              <w:marBottom w:val="0"/>
              <w:divBdr>
                <w:top w:val="dashed" w:sz="2" w:space="0" w:color="FFFFFF"/>
                <w:left w:val="dashed" w:sz="2" w:space="0" w:color="FFFFFF"/>
                <w:bottom w:val="dashed" w:sz="2" w:space="0" w:color="FFFFFF"/>
                <w:right w:val="dashed" w:sz="2" w:space="0" w:color="FFFFFF"/>
              </w:divBdr>
            </w:div>
            <w:div w:id="1205563221">
              <w:marLeft w:val="0"/>
              <w:marRight w:val="0"/>
              <w:marTop w:val="0"/>
              <w:marBottom w:val="0"/>
              <w:divBdr>
                <w:top w:val="dashed" w:sz="2" w:space="0" w:color="FFFFFF"/>
                <w:left w:val="dashed" w:sz="2" w:space="0" w:color="FFFFFF"/>
                <w:bottom w:val="dashed" w:sz="2" w:space="0" w:color="FFFFFF"/>
                <w:right w:val="dashed" w:sz="2" w:space="0" w:color="FFFFFF"/>
              </w:divBdr>
              <w:divsChild>
                <w:div w:id="2131313902">
                  <w:marLeft w:val="0"/>
                  <w:marRight w:val="0"/>
                  <w:marTop w:val="0"/>
                  <w:marBottom w:val="0"/>
                  <w:divBdr>
                    <w:top w:val="dashed" w:sz="2" w:space="0" w:color="FFFFFF"/>
                    <w:left w:val="dashed" w:sz="2" w:space="0" w:color="FFFFFF"/>
                    <w:bottom w:val="dashed" w:sz="2" w:space="0" w:color="FFFFFF"/>
                    <w:right w:val="dashed" w:sz="2" w:space="0" w:color="FFFFFF"/>
                  </w:divBdr>
                </w:div>
                <w:div w:id="17195084">
                  <w:marLeft w:val="0"/>
                  <w:marRight w:val="0"/>
                  <w:marTop w:val="0"/>
                  <w:marBottom w:val="0"/>
                  <w:divBdr>
                    <w:top w:val="dashed" w:sz="2" w:space="0" w:color="FFFFFF"/>
                    <w:left w:val="dashed" w:sz="2" w:space="0" w:color="FFFFFF"/>
                    <w:bottom w:val="dashed" w:sz="2" w:space="0" w:color="FFFFFF"/>
                    <w:right w:val="dashed" w:sz="2" w:space="0" w:color="FFFFFF"/>
                  </w:divBdr>
                </w:div>
                <w:div w:id="1865363577">
                  <w:marLeft w:val="0"/>
                  <w:marRight w:val="0"/>
                  <w:marTop w:val="0"/>
                  <w:marBottom w:val="0"/>
                  <w:divBdr>
                    <w:top w:val="dashed" w:sz="2" w:space="0" w:color="FFFFFF"/>
                    <w:left w:val="dashed" w:sz="2" w:space="0" w:color="FFFFFF"/>
                    <w:bottom w:val="dashed" w:sz="2" w:space="0" w:color="FFFFFF"/>
                    <w:right w:val="dashed" w:sz="2" w:space="0" w:color="FFFFFF"/>
                  </w:divBdr>
                </w:div>
                <w:div w:id="727581293">
                  <w:marLeft w:val="0"/>
                  <w:marRight w:val="0"/>
                  <w:marTop w:val="0"/>
                  <w:marBottom w:val="0"/>
                  <w:divBdr>
                    <w:top w:val="dashed" w:sz="2" w:space="0" w:color="FFFFFF"/>
                    <w:left w:val="dashed" w:sz="2" w:space="0" w:color="FFFFFF"/>
                    <w:bottom w:val="dashed" w:sz="2" w:space="0" w:color="FFFFFF"/>
                    <w:right w:val="dashed" w:sz="2" w:space="0" w:color="FFFFFF"/>
                  </w:divBdr>
                </w:div>
                <w:div w:id="85619023">
                  <w:marLeft w:val="0"/>
                  <w:marRight w:val="0"/>
                  <w:marTop w:val="0"/>
                  <w:marBottom w:val="0"/>
                  <w:divBdr>
                    <w:top w:val="dashed" w:sz="2" w:space="0" w:color="FFFFFF"/>
                    <w:left w:val="dashed" w:sz="2" w:space="0" w:color="FFFFFF"/>
                    <w:bottom w:val="dashed" w:sz="2" w:space="0" w:color="FFFFFF"/>
                    <w:right w:val="dashed" w:sz="2" w:space="0" w:color="FFFFFF"/>
                  </w:divBdr>
                </w:div>
                <w:div w:id="2093353240">
                  <w:marLeft w:val="0"/>
                  <w:marRight w:val="0"/>
                  <w:marTop w:val="0"/>
                  <w:marBottom w:val="0"/>
                  <w:divBdr>
                    <w:top w:val="dashed" w:sz="2" w:space="0" w:color="FFFFFF"/>
                    <w:left w:val="dashed" w:sz="2" w:space="0" w:color="FFFFFF"/>
                    <w:bottom w:val="dashed" w:sz="2" w:space="0" w:color="FFFFFF"/>
                    <w:right w:val="dashed" w:sz="2" w:space="0" w:color="FFFFFF"/>
                  </w:divBdr>
                </w:div>
                <w:div w:id="295568925">
                  <w:marLeft w:val="0"/>
                  <w:marRight w:val="0"/>
                  <w:marTop w:val="0"/>
                  <w:marBottom w:val="0"/>
                  <w:divBdr>
                    <w:top w:val="dashed" w:sz="2" w:space="0" w:color="FFFFFF"/>
                    <w:left w:val="dashed" w:sz="2" w:space="0" w:color="FFFFFF"/>
                    <w:bottom w:val="dashed" w:sz="2" w:space="0" w:color="FFFFFF"/>
                    <w:right w:val="dashed" w:sz="2" w:space="0" w:color="FFFFFF"/>
                  </w:divBdr>
                  <w:divsChild>
                    <w:div w:id="2057003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3410624">
                  <w:marLeft w:val="0"/>
                  <w:marRight w:val="0"/>
                  <w:marTop w:val="0"/>
                  <w:marBottom w:val="0"/>
                  <w:divBdr>
                    <w:top w:val="dashed" w:sz="2" w:space="0" w:color="FFFFFF"/>
                    <w:left w:val="dashed" w:sz="2" w:space="0" w:color="FFFFFF"/>
                    <w:bottom w:val="dashed" w:sz="2" w:space="0" w:color="FFFFFF"/>
                    <w:right w:val="dashed" w:sz="2" w:space="0" w:color="FFFFFF"/>
                  </w:divBdr>
                </w:div>
                <w:div w:id="2047830128">
                  <w:marLeft w:val="0"/>
                  <w:marRight w:val="0"/>
                  <w:marTop w:val="0"/>
                  <w:marBottom w:val="0"/>
                  <w:divBdr>
                    <w:top w:val="dashed" w:sz="2" w:space="0" w:color="FFFFFF"/>
                    <w:left w:val="dashed" w:sz="2" w:space="0" w:color="FFFFFF"/>
                    <w:bottom w:val="dashed" w:sz="2" w:space="0" w:color="FFFFFF"/>
                    <w:right w:val="dashed" w:sz="2" w:space="0" w:color="FFFFFF"/>
                  </w:divBdr>
                  <w:divsChild>
                    <w:div w:id="1537155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025131">
                  <w:marLeft w:val="0"/>
                  <w:marRight w:val="0"/>
                  <w:marTop w:val="0"/>
                  <w:marBottom w:val="0"/>
                  <w:divBdr>
                    <w:top w:val="dashed" w:sz="2" w:space="0" w:color="FFFFFF"/>
                    <w:left w:val="dashed" w:sz="2" w:space="0" w:color="FFFFFF"/>
                    <w:bottom w:val="dashed" w:sz="2" w:space="0" w:color="FFFFFF"/>
                    <w:right w:val="dashed" w:sz="2" w:space="0" w:color="FFFFFF"/>
                  </w:divBdr>
                </w:div>
                <w:div w:id="21447193">
                  <w:marLeft w:val="0"/>
                  <w:marRight w:val="0"/>
                  <w:marTop w:val="0"/>
                  <w:marBottom w:val="0"/>
                  <w:divBdr>
                    <w:top w:val="dashed" w:sz="2" w:space="0" w:color="FFFFFF"/>
                    <w:left w:val="dashed" w:sz="2" w:space="0" w:color="FFFFFF"/>
                    <w:bottom w:val="dashed" w:sz="2" w:space="0" w:color="FFFFFF"/>
                    <w:right w:val="dashed" w:sz="2" w:space="0" w:color="FFFFFF"/>
                  </w:divBdr>
                  <w:divsChild>
                    <w:div w:id="2042316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4813629">
                  <w:marLeft w:val="0"/>
                  <w:marRight w:val="0"/>
                  <w:marTop w:val="0"/>
                  <w:marBottom w:val="0"/>
                  <w:divBdr>
                    <w:top w:val="dashed" w:sz="2" w:space="0" w:color="FFFFFF"/>
                    <w:left w:val="dashed" w:sz="2" w:space="0" w:color="FFFFFF"/>
                    <w:bottom w:val="dashed" w:sz="2" w:space="0" w:color="FFFFFF"/>
                    <w:right w:val="dashed" w:sz="2" w:space="0" w:color="FFFFFF"/>
                  </w:divBdr>
                </w:div>
                <w:div w:id="1435445109">
                  <w:marLeft w:val="0"/>
                  <w:marRight w:val="0"/>
                  <w:marTop w:val="0"/>
                  <w:marBottom w:val="0"/>
                  <w:divBdr>
                    <w:top w:val="dashed" w:sz="2" w:space="0" w:color="FFFFFF"/>
                    <w:left w:val="dashed" w:sz="2" w:space="0" w:color="FFFFFF"/>
                    <w:bottom w:val="dashed" w:sz="2" w:space="0" w:color="FFFFFF"/>
                    <w:right w:val="dashed" w:sz="2" w:space="0" w:color="FFFFFF"/>
                  </w:divBdr>
                  <w:divsChild>
                    <w:div w:id="184943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9671537">
                  <w:marLeft w:val="0"/>
                  <w:marRight w:val="0"/>
                  <w:marTop w:val="0"/>
                  <w:marBottom w:val="0"/>
                  <w:divBdr>
                    <w:top w:val="dashed" w:sz="2" w:space="0" w:color="FFFFFF"/>
                    <w:left w:val="dashed" w:sz="2" w:space="0" w:color="FFFFFF"/>
                    <w:bottom w:val="dashed" w:sz="2" w:space="0" w:color="FFFFFF"/>
                    <w:right w:val="dashed" w:sz="2" w:space="0" w:color="FFFFFF"/>
                  </w:divBdr>
                </w:div>
                <w:div w:id="1628777194">
                  <w:marLeft w:val="0"/>
                  <w:marRight w:val="0"/>
                  <w:marTop w:val="0"/>
                  <w:marBottom w:val="0"/>
                  <w:divBdr>
                    <w:top w:val="dashed" w:sz="2" w:space="0" w:color="FFFFFF"/>
                    <w:left w:val="dashed" w:sz="2" w:space="0" w:color="FFFFFF"/>
                    <w:bottom w:val="dashed" w:sz="2" w:space="0" w:color="FFFFFF"/>
                    <w:right w:val="dashed" w:sz="2" w:space="0" w:color="FFFFFF"/>
                  </w:divBdr>
                  <w:divsChild>
                    <w:div w:id="257254681">
                      <w:marLeft w:val="0"/>
                      <w:marRight w:val="0"/>
                      <w:marTop w:val="0"/>
                      <w:marBottom w:val="0"/>
                      <w:divBdr>
                        <w:top w:val="dashed" w:sz="2" w:space="0" w:color="FFFFFF"/>
                        <w:left w:val="dashed" w:sz="2" w:space="0" w:color="FFFFFF"/>
                        <w:bottom w:val="dashed" w:sz="2" w:space="0" w:color="FFFFFF"/>
                        <w:right w:val="dashed" w:sz="2" w:space="0" w:color="FFFFFF"/>
                      </w:divBdr>
                    </w:div>
                    <w:div w:id="431822437">
                      <w:marLeft w:val="0"/>
                      <w:marRight w:val="0"/>
                      <w:marTop w:val="0"/>
                      <w:marBottom w:val="0"/>
                      <w:divBdr>
                        <w:top w:val="dashed" w:sz="2" w:space="0" w:color="FFFFFF"/>
                        <w:left w:val="dashed" w:sz="2" w:space="0" w:color="FFFFFF"/>
                        <w:bottom w:val="dashed" w:sz="2" w:space="0" w:color="FFFFFF"/>
                        <w:right w:val="dashed" w:sz="2" w:space="0" w:color="FFFFFF"/>
                      </w:divBdr>
                    </w:div>
                    <w:div w:id="909466878">
                      <w:marLeft w:val="0"/>
                      <w:marRight w:val="0"/>
                      <w:marTop w:val="0"/>
                      <w:marBottom w:val="0"/>
                      <w:divBdr>
                        <w:top w:val="dashed" w:sz="2" w:space="0" w:color="FFFFFF"/>
                        <w:left w:val="dashed" w:sz="2" w:space="0" w:color="FFFFFF"/>
                        <w:bottom w:val="dashed" w:sz="2" w:space="0" w:color="FFFFFF"/>
                        <w:right w:val="dashed" w:sz="2" w:space="0" w:color="FFFFFF"/>
                      </w:divBdr>
                    </w:div>
                    <w:div w:id="676229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7561164">
                  <w:marLeft w:val="0"/>
                  <w:marRight w:val="0"/>
                  <w:marTop w:val="0"/>
                  <w:marBottom w:val="0"/>
                  <w:divBdr>
                    <w:top w:val="dashed" w:sz="2" w:space="0" w:color="FFFFFF"/>
                    <w:left w:val="dashed" w:sz="2" w:space="0" w:color="FFFFFF"/>
                    <w:bottom w:val="dashed" w:sz="2" w:space="0" w:color="FFFFFF"/>
                    <w:right w:val="dashed" w:sz="2" w:space="0" w:color="FFFFFF"/>
                  </w:divBdr>
                </w:div>
                <w:div w:id="1831941859">
                  <w:marLeft w:val="0"/>
                  <w:marRight w:val="0"/>
                  <w:marTop w:val="0"/>
                  <w:marBottom w:val="0"/>
                  <w:divBdr>
                    <w:top w:val="dashed" w:sz="2" w:space="0" w:color="FFFFFF"/>
                    <w:left w:val="dashed" w:sz="2" w:space="0" w:color="FFFFFF"/>
                    <w:bottom w:val="dashed" w:sz="2" w:space="0" w:color="FFFFFF"/>
                    <w:right w:val="dashed" w:sz="2" w:space="0" w:color="FFFFFF"/>
                  </w:divBdr>
                  <w:divsChild>
                    <w:div w:id="1910187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3317721">
                  <w:marLeft w:val="0"/>
                  <w:marRight w:val="0"/>
                  <w:marTop w:val="0"/>
                  <w:marBottom w:val="0"/>
                  <w:divBdr>
                    <w:top w:val="dashed" w:sz="2" w:space="0" w:color="FFFFFF"/>
                    <w:left w:val="dashed" w:sz="2" w:space="0" w:color="FFFFFF"/>
                    <w:bottom w:val="dashed" w:sz="2" w:space="0" w:color="FFFFFF"/>
                    <w:right w:val="dashed" w:sz="2" w:space="0" w:color="FFFFFF"/>
                  </w:divBdr>
                </w:div>
                <w:div w:id="1570965321">
                  <w:marLeft w:val="0"/>
                  <w:marRight w:val="0"/>
                  <w:marTop w:val="0"/>
                  <w:marBottom w:val="0"/>
                  <w:divBdr>
                    <w:top w:val="dashed" w:sz="2" w:space="0" w:color="FFFFFF"/>
                    <w:left w:val="dashed" w:sz="2" w:space="0" w:color="FFFFFF"/>
                    <w:bottom w:val="dashed" w:sz="2" w:space="0" w:color="FFFFFF"/>
                    <w:right w:val="dashed" w:sz="2" w:space="0" w:color="FFFFFF"/>
                  </w:divBdr>
                  <w:divsChild>
                    <w:div w:id="1191379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4371">
                  <w:marLeft w:val="0"/>
                  <w:marRight w:val="0"/>
                  <w:marTop w:val="0"/>
                  <w:marBottom w:val="0"/>
                  <w:divBdr>
                    <w:top w:val="dashed" w:sz="2" w:space="0" w:color="FFFFFF"/>
                    <w:left w:val="dashed" w:sz="2" w:space="0" w:color="FFFFFF"/>
                    <w:bottom w:val="dashed" w:sz="2" w:space="0" w:color="FFFFFF"/>
                    <w:right w:val="dashed" w:sz="2" w:space="0" w:color="FFFFFF"/>
                  </w:divBdr>
                </w:div>
                <w:div w:id="1582056423">
                  <w:marLeft w:val="0"/>
                  <w:marRight w:val="0"/>
                  <w:marTop w:val="0"/>
                  <w:marBottom w:val="0"/>
                  <w:divBdr>
                    <w:top w:val="dashed" w:sz="2" w:space="0" w:color="FFFFFF"/>
                    <w:left w:val="dashed" w:sz="2" w:space="0" w:color="FFFFFF"/>
                    <w:bottom w:val="dashed" w:sz="2" w:space="0" w:color="FFFFFF"/>
                    <w:right w:val="dashed" w:sz="2" w:space="0" w:color="FFFFFF"/>
                  </w:divBdr>
                  <w:divsChild>
                    <w:div w:id="1089885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207888">
                  <w:marLeft w:val="0"/>
                  <w:marRight w:val="0"/>
                  <w:marTop w:val="0"/>
                  <w:marBottom w:val="0"/>
                  <w:divBdr>
                    <w:top w:val="dashed" w:sz="2" w:space="0" w:color="FFFFFF"/>
                    <w:left w:val="dashed" w:sz="2" w:space="0" w:color="FFFFFF"/>
                    <w:bottom w:val="dashed" w:sz="2" w:space="0" w:color="FFFFFF"/>
                    <w:right w:val="dashed" w:sz="2" w:space="0" w:color="FFFFFF"/>
                  </w:divBdr>
                </w:div>
                <w:div w:id="1934316692">
                  <w:marLeft w:val="0"/>
                  <w:marRight w:val="0"/>
                  <w:marTop w:val="0"/>
                  <w:marBottom w:val="0"/>
                  <w:divBdr>
                    <w:top w:val="dashed" w:sz="2" w:space="0" w:color="FFFFFF"/>
                    <w:left w:val="dashed" w:sz="2" w:space="0" w:color="FFFFFF"/>
                    <w:bottom w:val="dashed" w:sz="2" w:space="0" w:color="FFFFFF"/>
                    <w:right w:val="dashed" w:sz="2" w:space="0" w:color="FFFFFF"/>
                  </w:divBdr>
                </w:div>
                <w:div w:id="1244031388">
                  <w:marLeft w:val="0"/>
                  <w:marRight w:val="0"/>
                  <w:marTop w:val="0"/>
                  <w:marBottom w:val="0"/>
                  <w:divBdr>
                    <w:top w:val="dashed" w:sz="2" w:space="0" w:color="FFFFFF"/>
                    <w:left w:val="dashed" w:sz="2" w:space="0" w:color="FFFFFF"/>
                    <w:bottom w:val="dashed" w:sz="2" w:space="0" w:color="FFFFFF"/>
                    <w:right w:val="dashed" w:sz="2" w:space="0" w:color="FFFFFF"/>
                  </w:divBdr>
                </w:div>
                <w:div w:id="1485313741">
                  <w:marLeft w:val="0"/>
                  <w:marRight w:val="0"/>
                  <w:marTop w:val="0"/>
                  <w:marBottom w:val="0"/>
                  <w:divBdr>
                    <w:top w:val="dashed" w:sz="2" w:space="0" w:color="FFFFFF"/>
                    <w:left w:val="dashed" w:sz="2" w:space="0" w:color="FFFFFF"/>
                    <w:bottom w:val="dashed" w:sz="2" w:space="0" w:color="FFFFFF"/>
                    <w:right w:val="dashed" w:sz="2" w:space="0" w:color="FFFFFF"/>
                  </w:divBdr>
                  <w:divsChild>
                    <w:div w:id="757672823">
                      <w:marLeft w:val="0"/>
                      <w:marRight w:val="0"/>
                      <w:marTop w:val="0"/>
                      <w:marBottom w:val="0"/>
                      <w:divBdr>
                        <w:top w:val="dashed" w:sz="2" w:space="0" w:color="FFFFFF"/>
                        <w:left w:val="dashed" w:sz="2" w:space="0" w:color="FFFFFF"/>
                        <w:bottom w:val="dashed" w:sz="2" w:space="0" w:color="FFFFFF"/>
                        <w:right w:val="dashed" w:sz="2" w:space="0" w:color="FFFFFF"/>
                      </w:divBdr>
                    </w:div>
                    <w:div w:id="363212904">
                      <w:marLeft w:val="0"/>
                      <w:marRight w:val="0"/>
                      <w:marTop w:val="0"/>
                      <w:marBottom w:val="0"/>
                      <w:divBdr>
                        <w:top w:val="dashed" w:sz="2" w:space="0" w:color="FFFFFF"/>
                        <w:left w:val="dashed" w:sz="2" w:space="0" w:color="FFFFFF"/>
                        <w:bottom w:val="dashed" w:sz="2" w:space="0" w:color="FFFFFF"/>
                        <w:right w:val="dashed" w:sz="2" w:space="0" w:color="FFFFFF"/>
                      </w:divBdr>
                      <w:divsChild>
                        <w:div w:id="2056658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263284">
                      <w:marLeft w:val="0"/>
                      <w:marRight w:val="0"/>
                      <w:marTop w:val="0"/>
                      <w:marBottom w:val="0"/>
                      <w:divBdr>
                        <w:top w:val="dashed" w:sz="2" w:space="0" w:color="FFFFFF"/>
                        <w:left w:val="dashed" w:sz="2" w:space="0" w:color="FFFFFF"/>
                        <w:bottom w:val="dashed" w:sz="2" w:space="0" w:color="FFFFFF"/>
                        <w:right w:val="dashed" w:sz="2" w:space="0" w:color="FFFFFF"/>
                      </w:divBdr>
                    </w:div>
                    <w:div w:id="1201473720">
                      <w:marLeft w:val="0"/>
                      <w:marRight w:val="0"/>
                      <w:marTop w:val="0"/>
                      <w:marBottom w:val="0"/>
                      <w:divBdr>
                        <w:top w:val="dashed" w:sz="2" w:space="0" w:color="FFFFFF"/>
                        <w:left w:val="dashed" w:sz="2" w:space="0" w:color="FFFFFF"/>
                        <w:bottom w:val="dashed" w:sz="2" w:space="0" w:color="FFFFFF"/>
                        <w:right w:val="dashed" w:sz="2" w:space="0" w:color="FFFFFF"/>
                      </w:divBdr>
                      <w:divsChild>
                        <w:div w:id="821042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281633">
                      <w:marLeft w:val="0"/>
                      <w:marRight w:val="0"/>
                      <w:marTop w:val="0"/>
                      <w:marBottom w:val="0"/>
                      <w:divBdr>
                        <w:top w:val="dashed" w:sz="2" w:space="0" w:color="FFFFFF"/>
                        <w:left w:val="dashed" w:sz="2" w:space="0" w:color="FFFFFF"/>
                        <w:bottom w:val="dashed" w:sz="2" w:space="0" w:color="FFFFFF"/>
                        <w:right w:val="dashed" w:sz="2" w:space="0" w:color="FFFFFF"/>
                      </w:divBdr>
                    </w:div>
                    <w:div w:id="852645068">
                      <w:marLeft w:val="0"/>
                      <w:marRight w:val="0"/>
                      <w:marTop w:val="0"/>
                      <w:marBottom w:val="0"/>
                      <w:divBdr>
                        <w:top w:val="dashed" w:sz="2" w:space="0" w:color="FFFFFF"/>
                        <w:left w:val="dashed" w:sz="2" w:space="0" w:color="FFFFFF"/>
                        <w:bottom w:val="dashed" w:sz="2" w:space="0" w:color="FFFFFF"/>
                        <w:right w:val="dashed" w:sz="2" w:space="0" w:color="FFFFFF"/>
                      </w:divBdr>
                      <w:divsChild>
                        <w:div w:id="1975600818">
                          <w:marLeft w:val="0"/>
                          <w:marRight w:val="0"/>
                          <w:marTop w:val="0"/>
                          <w:marBottom w:val="0"/>
                          <w:divBdr>
                            <w:top w:val="dashed" w:sz="2" w:space="0" w:color="FFFFFF"/>
                            <w:left w:val="dashed" w:sz="2" w:space="0" w:color="FFFFFF"/>
                            <w:bottom w:val="dashed" w:sz="2" w:space="0" w:color="FFFFFF"/>
                            <w:right w:val="dashed" w:sz="2" w:space="0" w:color="FFFFFF"/>
                          </w:divBdr>
                        </w:div>
                        <w:div w:id="913467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7315613">
                      <w:marLeft w:val="0"/>
                      <w:marRight w:val="0"/>
                      <w:marTop w:val="0"/>
                      <w:marBottom w:val="0"/>
                      <w:divBdr>
                        <w:top w:val="dashed" w:sz="2" w:space="0" w:color="FFFFFF"/>
                        <w:left w:val="dashed" w:sz="2" w:space="0" w:color="FFFFFF"/>
                        <w:bottom w:val="dashed" w:sz="2" w:space="0" w:color="FFFFFF"/>
                        <w:right w:val="dashed" w:sz="2" w:space="0" w:color="FFFFFF"/>
                      </w:divBdr>
                    </w:div>
                    <w:div w:id="1010639414">
                      <w:marLeft w:val="0"/>
                      <w:marRight w:val="0"/>
                      <w:marTop w:val="0"/>
                      <w:marBottom w:val="0"/>
                      <w:divBdr>
                        <w:top w:val="dashed" w:sz="2" w:space="0" w:color="FFFFFF"/>
                        <w:left w:val="dashed" w:sz="2" w:space="0" w:color="FFFFFF"/>
                        <w:bottom w:val="dashed" w:sz="2" w:space="0" w:color="FFFFFF"/>
                        <w:right w:val="dashed" w:sz="2" w:space="0" w:color="FFFFFF"/>
                      </w:divBdr>
                      <w:divsChild>
                        <w:div w:id="21322107">
                          <w:marLeft w:val="0"/>
                          <w:marRight w:val="0"/>
                          <w:marTop w:val="0"/>
                          <w:marBottom w:val="0"/>
                          <w:divBdr>
                            <w:top w:val="dashed" w:sz="2" w:space="0" w:color="FFFFFF"/>
                            <w:left w:val="dashed" w:sz="2" w:space="0" w:color="FFFFFF"/>
                            <w:bottom w:val="dashed" w:sz="2" w:space="0" w:color="FFFFFF"/>
                            <w:right w:val="dashed" w:sz="2" w:space="0" w:color="FFFFFF"/>
                          </w:divBdr>
                        </w:div>
                        <w:div w:id="1626039605">
                          <w:marLeft w:val="0"/>
                          <w:marRight w:val="0"/>
                          <w:marTop w:val="0"/>
                          <w:marBottom w:val="0"/>
                          <w:divBdr>
                            <w:top w:val="dashed" w:sz="2" w:space="0" w:color="FFFFFF"/>
                            <w:left w:val="dashed" w:sz="2" w:space="0" w:color="FFFFFF"/>
                            <w:bottom w:val="dashed" w:sz="2" w:space="0" w:color="FFFFFF"/>
                            <w:right w:val="dashed" w:sz="2" w:space="0" w:color="FFFFFF"/>
                          </w:divBdr>
                        </w:div>
                        <w:div w:id="1376856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577287">
                      <w:marLeft w:val="0"/>
                      <w:marRight w:val="0"/>
                      <w:marTop w:val="0"/>
                      <w:marBottom w:val="0"/>
                      <w:divBdr>
                        <w:top w:val="dashed" w:sz="2" w:space="0" w:color="FFFFFF"/>
                        <w:left w:val="dashed" w:sz="2" w:space="0" w:color="FFFFFF"/>
                        <w:bottom w:val="dashed" w:sz="2" w:space="0" w:color="FFFFFF"/>
                        <w:right w:val="dashed" w:sz="2" w:space="0" w:color="FFFFFF"/>
                      </w:divBdr>
                    </w:div>
                    <w:div w:id="1211189912">
                      <w:marLeft w:val="0"/>
                      <w:marRight w:val="0"/>
                      <w:marTop w:val="0"/>
                      <w:marBottom w:val="0"/>
                      <w:divBdr>
                        <w:top w:val="dashed" w:sz="2" w:space="0" w:color="FFFFFF"/>
                        <w:left w:val="dashed" w:sz="2" w:space="0" w:color="FFFFFF"/>
                        <w:bottom w:val="dashed" w:sz="2" w:space="0" w:color="FFFFFF"/>
                        <w:right w:val="dashed" w:sz="2" w:space="0" w:color="FFFFFF"/>
                      </w:divBdr>
                      <w:divsChild>
                        <w:div w:id="152919855">
                          <w:marLeft w:val="0"/>
                          <w:marRight w:val="0"/>
                          <w:marTop w:val="0"/>
                          <w:marBottom w:val="0"/>
                          <w:divBdr>
                            <w:top w:val="dashed" w:sz="2" w:space="0" w:color="FFFFFF"/>
                            <w:left w:val="dashed" w:sz="2" w:space="0" w:color="FFFFFF"/>
                            <w:bottom w:val="dashed" w:sz="2" w:space="0" w:color="FFFFFF"/>
                            <w:right w:val="dashed" w:sz="2" w:space="0" w:color="FFFFFF"/>
                          </w:divBdr>
                        </w:div>
                        <w:div w:id="898399500">
                          <w:marLeft w:val="0"/>
                          <w:marRight w:val="0"/>
                          <w:marTop w:val="0"/>
                          <w:marBottom w:val="0"/>
                          <w:divBdr>
                            <w:top w:val="dashed" w:sz="2" w:space="0" w:color="FFFFFF"/>
                            <w:left w:val="dashed" w:sz="2" w:space="0" w:color="FFFFFF"/>
                            <w:bottom w:val="dashed" w:sz="2" w:space="0" w:color="FFFFFF"/>
                            <w:right w:val="dashed" w:sz="2" w:space="0" w:color="FFFFFF"/>
                          </w:divBdr>
                        </w:div>
                        <w:div w:id="15787100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1374971">
                      <w:marLeft w:val="0"/>
                      <w:marRight w:val="0"/>
                      <w:marTop w:val="0"/>
                      <w:marBottom w:val="0"/>
                      <w:divBdr>
                        <w:top w:val="dashed" w:sz="2" w:space="0" w:color="FFFFFF"/>
                        <w:left w:val="dashed" w:sz="2" w:space="0" w:color="FFFFFF"/>
                        <w:bottom w:val="dashed" w:sz="2" w:space="0" w:color="FFFFFF"/>
                        <w:right w:val="dashed" w:sz="2" w:space="0" w:color="FFFFFF"/>
                      </w:divBdr>
                    </w:div>
                    <w:div w:id="116413308">
                      <w:marLeft w:val="0"/>
                      <w:marRight w:val="0"/>
                      <w:marTop w:val="0"/>
                      <w:marBottom w:val="0"/>
                      <w:divBdr>
                        <w:top w:val="dashed" w:sz="2" w:space="0" w:color="FFFFFF"/>
                        <w:left w:val="dashed" w:sz="2" w:space="0" w:color="FFFFFF"/>
                        <w:bottom w:val="dashed" w:sz="2" w:space="0" w:color="FFFFFF"/>
                        <w:right w:val="dashed" w:sz="2" w:space="0" w:color="FFFFFF"/>
                      </w:divBdr>
                      <w:divsChild>
                        <w:div w:id="122046789">
                          <w:marLeft w:val="0"/>
                          <w:marRight w:val="0"/>
                          <w:marTop w:val="0"/>
                          <w:marBottom w:val="0"/>
                          <w:divBdr>
                            <w:top w:val="dashed" w:sz="2" w:space="0" w:color="FFFFFF"/>
                            <w:left w:val="dashed" w:sz="2" w:space="0" w:color="FFFFFF"/>
                            <w:bottom w:val="dashed" w:sz="2" w:space="0" w:color="FFFFFF"/>
                            <w:right w:val="dashed" w:sz="2" w:space="0" w:color="FFFFFF"/>
                          </w:divBdr>
                        </w:div>
                        <w:div w:id="1761947291">
                          <w:marLeft w:val="0"/>
                          <w:marRight w:val="0"/>
                          <w:marTop w:val="0"/>
                          <w:marBottom w:val="0"/>
                          <w:divBdr>
                            <w:top w:val="dashed" w:sz="2" w:space="0" w:color="FFFFFF"/>
                            <w:left w:val="dashed" w:sz="2" w:space="0" w:color="FFFFFF"/>
                            <w:bottom w:val="dashed" w:sz="2" w:space="0" w:color="FFFFFF"/>
                            <w:right w:val="dashed" w:sz="2" w:space="0" w:color="FFFFFF"/>
                          </w:divBdr>
                        </w:div>
                        <w:div w:id="896090867">
                          <w:marLeft w:val="0"/>
                          <w:marRight w:val="0"/>
                          <w:marTop w:val="0"/>
                          <w:marBottom w:val="0"/>
                          <w:divBdr>
                            <w:top w:val="dashed" w:sz="2" w:space="0" w:color="FFFFFF"/>
                            <w:left w:val="dashed" w:sz="2" w:space="0" w:color="FFFFFF"/>
                            <w:bottom w:val="dashed" w:sz="2" w:space="0" w:color="FFFFFF"/>
                            <w:right w:val="dashed" w:sz="2" w:space="0" w:color="FFFFFF"/>
                          </w:divBdr>
                          <w:divsChild>
                            <w:div w:id="2017616224">
                              <w:marLeft w:val="0"/>
                              <w:marRight w:val="0"/>
                              <w:marTop w:val="0"/>
                              <w:marBottom w:val="0"/>
                              <w:divBdr>
                                <w:top w:val="dashed" w:sz="2" w:space="0" w:color="FFFFFF"/>
                                <w:left w:val="dashed" w:sz="2" w:space="0" w:color="FFFFFF"/>
                                <w:bottom w:val="dashed" w:sz="2" w:space="0" w:color="FFFFFF"/>
                                <w:right w:val="dashed" w:sz="2" w:space="0" w:color="FFFFFF"/>
                              </w:divBdr>
                            </w:div>
                            <w:div w:id="995062540">
                              <w:marLeft w:val="0"/>
                              <w:marRight w:val="0"/>
                              <w:marTop w:val="0"/>
                              <w:marBottom w:val="0"/>
                              <w:divBdr>
                                <w:top w:val="dashed" w:sz="2" w:space="0" w:color="FFFFFF"/>
                                <w:left w:val="dashed" w:sz="2" w:space="0" w:color="FFFFFF"/>
                                <w:bottom w:val="dashed" w:sz="2" w:space="0" w:color="FFFFFF"/>
                                <w:right w:val="dashed" w:sz="2" w:space="0" w:color="FFFFFF"/>
                              </w:divBdr>
                            </w:div>
                            <w:div w:id="1352686171">
                              <w:marLeft w:val="0"/>
                              <w:marRight w:val="0"/>
                              <w:marTop w:val="0"/>
                              <w:marBottom w:val="0"/>
                              <w:divBdr>
                                <w:top w:val="dashed" w:sz="2" w:space="0" w:color="FFFFFF"/>
                                <w:left w:val="dashed" w:sz="2" w:space="0" w:color="FFFFFF"/>
                                <w:bottom w:val="dashed" w:sz="2" w:space="0" w:color="FFFFFF"/>
                                <w:right w:val="dashed" w:sz="2" w:space="0" w:color="FFFFFF"/>
                              </w:divBdr>
                            </w:div>
                            <w:div w:id="2027318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7751105">
                      <w:marLeft w:val="0"/>
                      <w:marRight w:val="0"/>
                      <w:marTop w:val="0"/>
                      <w:marBottom w:val="0"/>
                      <w:divBdr>
                        <w:top w:val="dashed" w:sz="2" w:space="0" w:color="FFFFFF"/>
                        <w:left w:val="dashed" w:sz="2" w:space="0" w:color="FFFFFF"/>
                        <w:bottom w:val="dashed" w:sz="2" w:space="0" w:color="FFFFFF"/>
                        <w:right w:val="dashed" w:sz="2" w:space="0" w:color="FFFFFF"/>
                      </w:divBdr>
                    </w:div>
                    <w:div w:id="137959028">
                      <w:marLeft w:val="0"/>
                      <w:marRight w:val="0"/>
                      <w:marTop w:val="0"/>
                      <w:marBottom w:val="0"/>
                      <w:divBdr>
                        <w:top w:val="dashed" w:sz="2" w:space="0" w:color="FFFFFF"/>
                        <w:left w:val="dashed" w:sz="2" w:space="0" w:color="FFFFFF"/>
                        <w:bottom w:val="dashed" w:sz="2" w:space="0" w:color="FFFFFF"/>
                        <w:right w:val="dashed" w:sz="2" w:space="0" w:color="FFFFFF"/>
                      </w:divBdr>
                      <w:divsChild>
                        <w:div w:id="681667514">
                          <w:marLeft w:val="0"/>
                          <w:marRight w:val="0"/>
                          <w:marTop w:val="0"/>
                          <w:marBottom w:val="0"/>
                          <w:divBdr>
                            <w:top w:val="dashed" w:sz="2" w:space="0" w:color="FFFFFF"/>
                            <w:left w:val="dashed" w:sz="2" w:space="0" w:color="FFFFFF"/>
                            <w:bottom w:val="dashed" w:sz="2" w:space="0" w:color="FFFFFF"/>
                            <w:right w:val="dashed" w:sz="2" w:space="0" w:color="FFFFFF"/>
                          </w:divBdr>
                        </w:div>
                        <w:div w:id="16463564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3800404">
                      <w:marLeft w:val="0"/>
                      <w:marRight w:val="0"/>
                      <w:marTop w:val="0"/>
                      <w:marBottom w:val="0"/>
                      <w:divBdr>
                        <w:top w:val="dashed" w:sz="2" w:space="0" w:color="FFFFFF"/>
                        <w:left w:val="dashed" w:sz="2" w:space="0" w:color="FFFFFF"/>
                        <w:bottom w:val="dashed" w:sz="2" w:space="0" w:color="FFFFFF"/>
                        <w:right w:val="dashed" w:sz="2" w:space="0" w:color="FFFFFF"/>
                      </w:divBdr>
                    </w:div>
                    <w:div w:id="1737314217">
                      <w:marLeft w:val="0"/>
                      <w:marRight w:val="0"/>
                      <w:marTop w:val="0"/>
                      <w:marBottom w:val="0"/>
                      <w:divBdr>
                        <w:top w:val="dashed" w:sz="2" w:space="0" w:color="FFFFFF"/>
                        <w:left w:val="dashed" w:sz="2" w:space="0" w:color="FFFFFF"/>
                        <w:bottom w:val="dashed" w:sz="2" w:space="0" w:color="FFFFFF"/>
                        <w:right w:val="dashed" w:sz="2" w:space="0" w:color="FFFFFF"/>
                      </w:divBdr>
                      <w:divsChild>
                        <w:div w:id="21379428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0887219">
                      <w:marLeft w:val="0"/>
                      <w:marRight w:val="0"/>
                      <w:marTop w:val="0"/>
                      <w:marBottom w:val="0"/>
                      <w:divBdr>
                        <w:top w:val="dashed" w:sz="2" w:space="0" w:color="FFFFFF"/>
                        <w:left w:val="dashed" w:sz="2" w:space="0" w:color="FFFFFF"/>
                        <w:bottom w:val="dashed" w:sz="2" w:space="0" w:color="FFFFFF"/>
                        <w:right w:val="dashed" w:sz="2" w:space="0" w:color="FFFFFF"/>
                      </w:divBdr>
                    </w:div>
                    <w:div w:id="223875296">
                      <w:marLeft w:val="0"/>
                      <w:marRight w:val="0"/>
                      <w:marTop w:val="0"/>
                      <w:marBottom w:val="0"/>
                      <w:divBdr>
                        <w:top w:val="dashed" w:sz="2" w:space="0" w:color="FFFFFF"/>
                        <w:left w:val="dashed" w:sz="2" w:space="0" w:color="FFFFFF"/>
                        <w:bottom w:val="dashed" w:sz="2" w:space="0" w:color="FFFFFF"/>
                        <w:right w:val="dashed" w:sz="2" w:space="0" w:color="FFFFFF"/>
                      </w:divBdr>
                      <w:divsChild>
                        <w:div w:id="1131244417">
                          <w:marLeft w:val="0"/>
                          <w:marRight w:val="0"/>
                          <w:marTop w:val="0"/>
                          <w:marBottom w:val="0"/>
                          <w:divBdr>
                            <w:top w:val="dashed" w:sz="2" w:space="0" w:color="FFFFFF"/>
                            <w:left w:val="dashed" w:sz="2" w:space="0" w:color="FFFFFF"/>
                            <w:bottom w:val="dashed" w:sz="2" w:space="0" w:color="FFFFFF"/>
                            <w:right w:val="dashed" w:sz="2" w:space="0" w:color="FFFFFF"/>
                          </w:divBdr>
                        </w:div>
                        <w:div w:id="1549604689">
                          <w:marLeft w:val="0"/>
                          <w:marRight w:val="0"/>
                          <w:marTop w:val="0"/>
                          <w:marBottom w:val="0"/>
                          <w:divBdr>
                            <w:top w:val="dashed" w:sz="2" w:space="0" w:color="FFFFFF"/>
                            <w:left w:val="dashed" w:sz="2" w:space="0" w:color="FFFFFF"/>
                            <w:bottom w:val="dashed" w:sz="2" w:space="0" w:color="FFFFFF"/>
                            <w:right w:val="dashed" w:sz="2" w:space="0" w:color="FFFFFF"/>
                          </w:divBdr>
                        </w:div>
                        <w:div w:id="378939967">
                          <w:marLeft w:val="0"/>
                          <w:marRight w:val="0"/>
                          <w:marTop w:val="0"/>
                          <w:marBottom w:val="0"/>
                          <w:divBdr>
                            <w:top w:val="dashed" w:sz="2" w:space="0" w:color="FFFFFF"/>
                            <w:left w:val="dashed" w:sz="2" w:space="0" w:color="FFFFFF"/>
                            <w:bottom w:val="dashed" w:sz="2" w:space="0" w:color="FFFFFF"/>
                            <w:right w:val="dashed" w:sz="2" w:space="0" w:color="FFFFFF"/>
                          </w:divBdr>
                        </w:div>
                        <w:div w:id="1277255941">
                          <w:marLeft w:val="0"/>
                          <w:marRight w:val="0"/>
                          <w:marTop w:val="0"/>
                          <w:marBottom w:val="0"/>
                          <w:divBdr>
                            <w:top w:val="dashed" w:sz="2" w:space="0" w:color="FFFFFF"/>
                            <w:left w:val="dashed" w:sz="2" w:space="0" w:color="FFFFFF"/>
                            <w:bottom w:val="dashed" w:sz="2" w:space="0" w:color="FFFFFF"/>
                            <w:right w:val="dashed" w:sz="2" w:space="0" w:color="FFFFFF"/>
                          </w:divBdr>
                        </w:div>
                        <w:div w:id="468019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0880695">
                      <w:marLeft w:val="0"/>
                      <w:marRight w:val="0"/>
                      <w:marTop w:val="0"/>
                      <w:marBottom w:val="0"/>
                      <w:divBdr>
                        <w:top w:val="dashed" w:sz="2" w:space="0" w:color="FFFFFF"/>
                        <w:left w:val="dashed" w:sz="2" w:space="0" w:color="FFFFFF"/>
                        <w:bottom w:val="dashed" w:sz="2" w:space="0" w:color="FFFFFF"/>
                        <w:right w:val="dashed" w:sz="2" w:space="0" w:color="FFFFFF"/>
                      </w:divBdr>
                    </w:div>
                    <w:div w:id="1194345802">
                      <w:marLeft w:val="0"/>
                      <w:marRight w:val="0"/>
                      <w:marTop w:val="0"/>
                      <w:marBottom w:val="0"/>
                      <w:divBdr>
                        <w:top w:val="dashed" w:sz="2" w:space="0" w:color="FFFFFF"/>
                        <w:left w:val="dashed" w:sz="2" w:space="0" w:color="FFFFFF"/>
                        <w:bottom w:val="dashed" w:sz="2" w:space="0" w:color="FFFFFF"/>
                        <w:right w:val="dashed" w:sz="2" w:space="0" w:color="FFFFFF"/>
                      </w:divBdr>
                      <w:divsChild>
                        <w:div w:id="1667632493">
                          <w:marLeft w:val="0"/>
                          <w:marRight w:val="0"/>
                          <w:marTop w:val="0"/>
                          <w:marBottom w:val="0"/>
                          <w:divBdr>
                            <w:top w:val="dashed" w:sz="2" w:space="0" w:color="FFFFFF"/>
                            <w:left w:val="dashed" w:sz="2" w:space="0" w:color="FFFFFF"/>
                            <w:bottom w:val="dashed" w:sz="2" w:space="0" w:color="FFFFFF"/>
                            <w:right w:val="dashed" w:sz="2" w:space="0" w:color="FFFFFF"/>
                          </w:divBdr>
                        </w:div>
                        <w:div w:id="1701415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2029299">
                      <w:marLeft w:val="0"/>
                      <w:marRight w:val="0"/>
                      <w:marTop w:val="0"/>
                      <w:marBottom w:val="0"/>
                      <w:divBdr>
                        <w:top w:val="dashed" w:sz="2" w:space="0" w:color="FFFFFF"/>
                        <w:left w:val="dashed" w:sz="2" w:space="0" w:color="FFFFFF"/>
                        <w:bottom w:val="dashed" w:sz="2" w:space="0" w:color="FFFFFF"/>
                        <w:right w:val="dashed" w:sz="2" w:space="0" w:color="FFFFFF"/>
                      </w:divBdr>
                    </w:div>
                    <w:div w:id="1202396518">
                      <w:marLeft w:val="0"/>
                      <w:marRight w:val="0"/>
                      <w:marTop w:val="0"/>
                      <w:marBottom w:val="0"/>
                      <w:divBdr>
                        <w:top w:val="dashed" w:sz="2" w:space="0" w:color="FFFFFF"/>
                        <w:left w:val="dashed" w:sz="2" w:space="0" w:color="FFFFFF"/>
                        <w:bottom w:val="dashed" w:sz="2" w:space="0" w:color="FFFFFF"/>
                        <w:right w:val="dashed" w:sz="2" w:space="0" w:color="FFFFFF"/>
                      </w:divBdr>
                      <w:divsChild>
                        <w:div w:id="785664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4595610">
                  <w:marLeft w:val="0"/>
                  <w:marRight w:val="0"/>
                  <w:marTop w:val="0"/>
                  <w:marBottom w:val="0"/>
                  <w:divBdr>
                    <w:top w:val="dashed" w:sz="2" w:space="0" w:color="FFFFFF"/>
                    <w:left w:val="dashed" w:sz="2" w:space="0" w:color="FFFFFF"/>
                    <w:bottom w:val="dashed" w:sz="2" w:space="0" w:color="FFFFFF"/>
                    <w:right w:val="dashed" w:sz="2" w:space="0" w:color="FFFFFF"/>
                  </w:divBdr>
                </w:div>
                <w:div w:id="1010525924">
                  <w:marLeft w:val="0"/>
                  <w:marRight w:val="0"/>
                  <w:marTop w:val="0"/>
                  <w:marBottom w:val="0"/>
                  <w:divBdr>
                    <w:top w:val="dashed" w:sz="2" w:space="0" w:color="FFFFFF"/>
                    <w:left w:val="dashed" w:sz="2" w:space="0" w:color="FFFFFF"/>
                    <w:bottom w:val="dashed" w:sz="2" w:space="0" w:color="FFFFFF"/>
                    <w:right w:val="dashed" w:sz="2" w:space="0" w:color="FFFFFF"/>
                  </w:divBdr>
                  <w:divsChild>
                    <w:div w:id="1273439000">
                      <w:marLeft w:val="0"/>
                      <w:marRight w:val="0"/>
                      <w:marTop w:val="0"/>
                      <w:marBottom w:val="0"/>
                      <w:divBdr>
                        <w:top w:val="dashed" w:sz="2" w:space="0" w:color="FFFFFF"/>
                        <w:left w:val="dashed" w:sz="2" w:space="0" w:color="FFFFFF"/>
                        <w:bottom w:val="dashed" w:sz="2" w:space="0" w:color="FFFFFF"/>
                        <w:right w:val="dashed" w:sz="2" w:space="0" w:color="FFFFFF"/>
                      </w:divBdr>
                    </w:div>
                    <w:div w:id="2028630954">
                      <w:marLeft w:val="0"/>
                      <w:marRight w:val="0"/>
                      <w:marTop w:val="0"/>
                      <w:marBottom w:val="0"/>
                      <w:divBdr>
                        <w:top w:val="dashed" w:sz="2" w:space="0" w:color="FFFFFF"/>
                        <w:left w:val="dashed" w:sz="2" w:space="0" w:color="FFFFFF"/>
                        <w:bottom w:val="dashed" w:sz="2" w:space="0" w:color="FFFFFF"/>
                        <w:right w:val="dashed" w:sz="2" w:space="0" w:color="FFFFFF"/>
                      </w:divBdr>
                    </w:div>
                    <w:div w:id="1814591738">
                      <w:marLeft w:val="0"/>
                      <w:marRight w:val="0"/>
                      <w:marTop w:val="0"/>
                      <w:marBottom w:val="0"/>
                      <w:divBdr>
                        <w:top w:val="dashed" w:sz="2" w:space="0" w:color="FFFFFF"/>
                        <w:left w:val="dashed" w:sz="2" w:space="0" w:color="FFFFFF"/>
                        <w:bottom w:val="dashed" w:sz="2" w:space="0" w:color="FFFFFF"/>
                        <w:right w:val="dashed" w:sz="2" w:space="0" w:color="FFFFFF"/>
                      </w:divBdr>
                    </w:div>
                    <w:div w:id="689767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8414202">
                  <w:marLeft w:val="0"/>
                  <w:marRight w:val="0"/>
                  <w:marTop w:val="0"/>
                  <w:marBottom w:val="0"/>
                  <w:divBdr>
                    <w:top w:val="dashed" w:sz="2" w:space="0" w:color="FFFFFF"/>
                    <w:left w:val="dashed" w:sz="2" w:space="0" w:color="FFFFFF"/>
                    <w:bottom w:val="dashed" w:sz="2" w:space="0" w:color="FFFFFF"/>
                    <w:right w:val="dashed" w:sz="2" w:space="0" w:color="FFFFFF"/>
                  </w:divBdr>
                </w:div>
                <w:div w:id="284973580">
                  <w:marLeft w:val="0"/>
                  <w:marRight w:val="0"/>
                  <w:marTop w:val="0"/>
                  <w:marBottom w:val="0"/>
                  <w:divBdr>
                    <w:top w:val="dashed" w:sz="2" w:space="0" w:color="FFFFFF"/>
                    <w:left w:val="dashed" w:sz="2" w:space="0" w:color="FFFFFF"/>
                    <w:bottom w:val="dashed" w:sz="2" w:space="0" w:color="FFFFFF"/>
                    <w:right w:val="dashed" w:sz="2" w:space="0" w:color="FFFFFF"/>
                  </w:divBdr>
                  <w:divsChild>
                    <w:div w:id="1523781202">
                      <w:marLeft w:val="0"/>
                      <w:marRight w:val="0"/>
                      <w:marTop w:val="0"/>
                      <w:marBottom w:val="0"/>
                      <w:divBdr>
                        <w:top w:val="dashed" w:sz="2" w:space="0" w:color="FFFFFF"/>
                        <w:left w:val="dashed" w:sz="2" w:space="0" w:color="FFFFFF"/>
                        <w:bottom w:val="dashed" w:sz="2" w:space="0" w:color="FFFFFF"/>
                        <w:right w:val="dashed" w:sz="2" w:space="0" w:color="FFFFFF"/>
                      </w:divBdr>
                    </w:div>
                    <w:div w:id="1630087171">
                      <w:marLeft w:val="0"/>
                      <w:marRight w:val="0"/>
                      <w:marTop w:val="0"/>
                      <w:marBottom w:val="0"/>
                      <w:divBdr>
                        <w:top w:val="dashed" w:sz="2" w:space="0" w:color="FFFFFF"/>
                        <w:left w:val="dashed" w:sz="2" w:space="0" w:color="FFFFFF"/>
                        <w:bottom w:val="dashed" w:sz="2" w:space="0" w:color="FFFFFF"/>
                        <w:right w:val="dashed" w:sz="2" w:space="0" w:color="FFFFFF"/>
                      </w:divBdr>
                    </w:div>
                    <w:div w:id="125903645">
                      <w:marLeft w:val="0"/>
                      <w:marRight w:val="0"/>
                      <w:marTop w:val="0"/>
                      <w:marBottom w:val="0"/>
                      <w:divBdr>
                        <w:top w:val="dashed" w:sz="2" w:space="0" w:color="FFFFFF"/>
                        <w:left w:val="dashed" w:sz="2" w:space="0" w:color="FFFFFF"/>
                        <w:bottom w:val="dashed" w:sz="2" w:space="0" w:color="FFFFFF"/>
                        <w:right w:val="dashed" w:sz="2" w:space="0" w:color="FFFFFF"/>
                      </w:divBdr>
                    </w:div>
                    <w:div w:id="784424217">
                      <w:marLeft w:val="0"/>
                      <w:marRight w:val="0"/>
                      <w:marTop w:val="0"/>
                      <w:marBottom w:val="0"/>
                      <w:divBdr>
                        <w:top w:val="dashed" w:sz="2" w:space="0" w:color="FFFFFF"/>
                        <w:left w:val="dashed" w:sz="2" w:space="0" w:color="FFFFFF"/>
                        <w:bottom w:val="dashed" w:sz="2" w:space="0" w:color="FFFFFF"/>
                        <w:right w:val="dashed" w:sz="2" w:space="0" w:color="FFFFFF"/>
                      </w:divBdr>
                    </w:div>
                    <w:div w:id="775515664">
                      <w:marLeft w:val="0"/>
                      <w:marRight w:val="0"/>
                      <w:marTop w:val="0"/>
                      <w:marBottom w:val="0"/>
                      <w:divBdr>
                        <w:top w:val="dashed" w:sz="2" w:space="0" w:color="FFFFFF"/>
                        <w:left w:val="dashed" w:sz="2" w:space="0" w:color="FFFFFF"/>
                        <w:bottom w:val="dashed" w:sz="2" w:space="0" w:color="FFFFFF"/>
                        <w:right w:val="dashed" w:sz="2" w:space="0" w:color="FFFFFF"/>
                      </w:divBdr>
                    </w:div>
                    <w:div w:id="2115514218">
                      <w:marLeft w:val="0"/>
                      <w:marRight w:val="0"/>
                      <w:marTop w:val="0"/>
                      <w:marBottom w:val="0"/>
                      <w:divBdr>
                        <w:top w:val="dashed" w:sz="2" w:space="0" w:color="FFFFFF"/>
                        <w:left w:val="dashed" w:sz="2" w:space="0" w:color="FFFFFF"/>
                        <w:bottom w:val="dashed" w:sz="2" w:space="0" w:color="FFFFFF"/>
                        <w:right w:val="dashed" w:sz="2" w:space="0" w:color="FFFFFF"/>
                      </w:divBdr>
                    </w:div>
                    <w:div w:id="41179615">
                      <w:marLeft w:val="0"/>
                      <w:marRight w:val="0"/>
                      <w:marTop w:val="0"/>
                      <w:marBottom w:val="0"/>
                      <w:divBdr>
                        <w:top w:val="dashed" w:sz="2" w:space="0" w:color="FFFFFF"/>
                        <w:left w:val="dashed" w:sz="2" w:space="0" w:color="FFFFFF"/>
                        <w:bottom w:val="dashed" w:sz="2" w:space="0" w:color="FFFFFF"/>
                        <w:right w:val="dashed" w:sz="2" w:space="0" w:color="FFFFFF"/>
                      </w:divBdr>
                    </w:div>
                    <w:div w:id="1445153412">
                      <w:marLeft w:val="0"/>
                      <w:marRight w:val="0"/>
                      <w:marTop w:val="0"/>
                      <w:marBottom w:val="0"/>
                      <w:divBdr>
                        <w:top w:val="dashed" w:sz="2" w:space="0" w:color="FFFFFF"/>
                        <w:left w:val="dashed" w:sz="2" w:space="0" w:color="FFFFFF"/>
                        <w:bottom w:val="dashed" w:sz="2" w:space="0" w:color="FFFFFF"/>
                        <w:right w:val="dashed" w:sz="2" w:space="0" w:color="FFFFFF"/>
                      </w:divBdr>
                    </w:div>
                    <w:div w:id="10930126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0072945">
                  <w:marLeft w:val="0"/>
                  <w:marRight w:val="0"/>
                  <w:marTop w:val="0"/>
                  <w:marBottom w:val="0"/>
                  <w:divBdr>
                    <w:top w:val="dashed" w:sz="2" w:space="0" w:color="FFFFFF"/>
                    <w:left w:val="dashed" w:sz="2" w:space="0" w:color="FFFFFF"/>
                    <w:bottom w:val="dashed" w:sz="2" w:space="0" w:color="FFFFFF"/>
                    <w:right w:val="dashed" w:sz="2" w:space="0" w:color="FFFFFF"/>
                  </w:divBdr>
                </w:div>
                <w:div w:id="1651179813">
                  <w:marLeft w:val="0"/>
                  <w:marRight w:val="0"/>
                  <w:marTop w:val="0"/>
                  <w:marBottom w:val="0"/>
                  <w:divBdr>
                    <w:top w:val="dashed" w:sz="2" w:space="0" w:color="FFFFFF"/>
                    <w:left w:val="dashed" w:sz="2" w:space="0" w:color="FFFFFF"/>
                    <w:bottom w:val="dashed" w:sz="2" w:space="0" w:color="FFFFFF"/>
                    <w:right w:val="dashed" w:sz="2" w:space="0" w:color="FFFFFF"/>
                  </w:divBdr>
                  <w:divsChild>
                    <w:div w:id="736249021">
                      <w:marLeft w:val="0"/>
                      <w:marRight w:val="0"/>
                      <w:marTop w:val="0"/>
                      <w:marBottom w:val="0"/>
                      <w:divBdr>
                        <w:top w:val="dashed" w:sz="2" w:space="0" w:color="FFFFFF"/>
                        <w:left w:val="dashed" w:sz="2" w:space="0" w:color="FFFFFF"/>
                        <w:bottom w:val="dashed" w:sz="2" w:space="0" w:color="FFFFFF"/>
                        <w:right w:val="dashed" w:sz="2" w:space="0" w:color="FFFFFF"/>
                      </w:divBdr>
                    </w:div>
                    <w:div w:id="613443769">
                      <w:marLeft w:val="0"/>
                      <w:marRight w:val="0"/>
                      <w:marTop w:val="0"/>
                      <w:marBottom w:val="0"/>
                      <w:divBdr>
                        <w:top w:val="dashed" w:sz="2" w:space="0" w:color="FFFFFF"/>
                        <w:left w:val="dashed" w:sz="2" w:space="0" w:color="FFFFFF"/>
                        <w:bottom w:val="dashed" w:sz="2" w:space="0" w:color="FFFFFF"/>
                        <w:right w:val="dashed" w:sz="2" w:space="0" w:color="FFFFFF"/>
                      </w:divBdr>
                    </w:div>
                    <w:div w:id="847599489">
                      <w:marLeft w:val="0"/>
                      <w:marRight w:val="0"/>
                      <w:marTop w:val="0"/>
                      <w:marBottom w:val="0"/>
                      <w:divBdr>
                        <w:top w:val="dashed" w:sz="2" w:space="0" w:color="FFFFFF"/>
                        <w:left w:val="dashed" w:sz="2" w:space="0" w:color="FFFFFF"/>
                        <w:bottom w:val="dashed" w:sz="2" w:space="0" w:color="FFFFFF"/>
                        <w:right w:val="dashed" w:sz="2" w:space="0" w:color="FFFFFF"/>
                      </w:divBdr>
                    </w:div>
                    <w:div w:id="128279285">
                      <w:marLeft w:val="0"/>
                      <w:marRight w:val="0"/>
                      <w:marTop w:val="0"/>
                      <w:marBottom w:val="0"/>
                      <w:divBdr>
                        <w:top w:val="dashed" w:sz="2" w:space="0" w:color="FFFFFF"/>
                        <w:left w:val="dashed" w:sz="2" w:space="0" w:color="FFFFFF"/>
                        <w:bottom w:val="dashed" w:sz="2" w:space="0" w:color="FFFFFF"/>
                        <w:right w:val="dashed" w:sz="2" w:space="0" w:color="FFFFFF"/>
                      </w:divBdr>
                    </w:div>
                    <w:div w:id="1981764410">
                      <w:marLeft w:val="0"/>
                      <w:marRight w:val="0"/>
                      <w:marTop w:val="0"/>
                      <w:marBottom w:val="0"/>
                      <w:divBdr>
                        <w:top w:val="dashed" w:sz="2" w:space="0" w:color="FFFFFF"/>
                        <w:left w:val="dashed" w:sz="2" w:space="0" w:color="FFFFFF"/>
                        <w:bottom w:val="dashed" w:sz="2" w:space="0" w:color="FFFFFF"/>
                        <w:right w:val="dashed" w:sz="2" w:space="0" w:color="FFFFFF"/>
                      </w:divBdr>
                    </w:div>
                    <w:div w:id="2071154415">
                      <w:marLeft w:val="0"/>
                      <w:marRight w:val="0"/>
                      <w:marTop w:val="0"/>
                      <w:marBottom w:val="0"/>
                      <w:divBdr>
                        <w:top w:val="dashed" w:sz="2" w:space="0" w:color="FFFFFF"/>
                        <w:left w:val="dashed" w:sz="2" w:space="0" w:color="FFFFFF"/>
                        <w:bottom w:val="dashed" w:sz="2" w:space="0" w:color="FFFFFF"/>
                        <w:right w:val="dashed" w:sz="2" w:space="0" w:color="FFFFFF"/>
                      </w:divBdr>
                    </w:div>
                    <w:div w:id="1106342329">
                      <w:marLeft w:val="0"/>
                      <w:marRight w:val="0"/>
                      <w:marTop w:val="0"/>
                      <w:marBottom w:val="0"/>
                      <w:divBdr>
                        <w:top w:val="dashed" w:sz="2" w:space="0" w:color="FFFFFF"/>
                        <w:left w:val="dashed" w:sz="2" w:space="0" w:color="FFFFFF"/>
                        <w:bottom w:val="dashed" w:sz="2" w:space="0" w:color="FFFFFF"/>
                        <w:right w:val="dashed" w:sz="2" w:space="0" w:color="FFFFFF"/>
                      </w:divBdr>
                    </w:div>
                    <w:div w:id="1635401366">
                      <w:marLeft w:val="0"/>
                      <w:marRight w:val="0"/>
                      <w:marTop w:val="0"/>
                      <w:marBottom w:val="0"/>
                      <w:divBdr>
                        <w:top w:val="dashed" w:sz="2" w:space="0" w:color="FFFFFF"/>
                        <w:left w:val="dashed" w:sz="2" w:space="0" w:color="FFFFFF"/>
                        <w:bottom w:val="dashed" w:sz="2" w:space="0" w:color="FFFFFF"/>
                        <w:right w:val="dashed" w:sz="2" w:space="0" w:color="FFFFFF"/>
                      </w:divBdr>
                    </w:div>
                    <w:div w:id="686057546">
                      <w:marLeft w:val="0"/>
                      <w:marRight w:val="0"/>
                      <w:marTop w:val="0"/>
                      <w:marBottom w:val="0"/>
                      <w:divBdr>
                        <w:top w:val="dashed" w:sz="2" w:space="0" w:color="FFFFFF"/>
                        <w:left w:val="dashed" w:sz="2" w:space="0" w:color="FFFFFF"/>
                        <w:bottom w:val="dashed" w:sz="2" w:space="0" w:color="FFFFFF"/>
                        <w:right w:val="dashed" w:sz="2" w:space="0" w:color="FFFFFF"/>
                      </w:divBdr>
                    </w:div>
                    <w:div w:id="267389877">
                      <w:marLeft w:val="0"/>
                      <w:marRight w:val="0"/>
                      <w:marTop w:val="0"/>
                      <w:marBottom w:val="0"/>
                      <w:divBdr>
                        <w:top w:val="dashed" w:sz="2" w:space="0" w:color="FFFFFF"/>
                        <w:left w:val="dashed" w:sz="2" w:space="0" w:color="FFFFFF"/>
                        <w:bottom w:val="dashed" w:sz="2" w:space="0" w:color="FFFFFF"/>
                        <w:right w:val="dashed" w:sz="2" w:space="0" w:color="FFFFFF"/>
                      </w:divBdr>
                    </w:div>
                    <w:div w:id="593443244">
                      <w:marLeft w:val="0"/>
                      <w:marRight w:val="0"/>
                      <w:marTop w:val="0"/>
                      <w:marBottom w:val="0"/>
                      <w:divBdr>
                        <w:top w:val="dashed" w:sz="2" w:space="0" w:color="FFFFFF"/>
                        <w:left w:val="dashed" w:sz="2" w:space="0" w:color="FFFFFF"/>
                        <w:bottom w:val="dashed" w:sz="2" w:space="0" w:color="FFFFFF"/>
                        <w:right w:val="dashed" w:sz="2" w:space="0" w:color="FFFFFF"/>
                      </w:divBdr>
                    </w:div>
                    <w:div w:id="660819135">
                      <w:marLeft w:val="0"/>
                      <w:marRight w:val="0"/>
                      <w:marTop w:val="0"/>
                      <w:marBottom w:val="0"/>
                      <w:divBdr>
                        <w:top w:val="dashed" w:sz="2" w:space="0" w:color="FFFFFF"/>
                        <w:left w:val="dashed" w:sz="2" w:space="0" w:color="FFFFFF"/>
                        <w:bottom w:val="dashed" w:sz="2" w:space="0" w:color="FFFFFF"/>
                        <w:right w:val="dashed" w:sz="2" w:space="0" w:color="FFFFFF"/>
                      </w:divBdr>
                    </w:div>
                    <w:div w:id="1193804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1169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stoem\sintact%204.0\cache\Legislatie\temp465952\00119561.htm" TargetMode="Externa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file:///C:\Users\testoem\sintact%204.0\cache\Legislatie\temp465952\00078665.htm" TargetMode="External"/><Relationship Id="rId12" Type="http://schemas.openxmlformats.org/officeDocument/2006/relationships/hyperlink" Target="file:///C:\Users\testoem\sintact%204.0\cache\Legislatie\temp465952\00115381.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testoem\sintact%204.0\cache\Legislatie\temp465952\00078665.htm" TargetMode="External"/><Relationship Id="rId5" Type="http://schemas.openxmlformats.org/officeDocument/2006/relationships/hyperlink" Target="file:///C:\Users\testoem\sintact%204.0\cache\Legislatie\temp465952\00146533.HTML" TargetMode="External"/><Relationship Id="rId15" Type="http://schemas.openxmlformats.org/officeDocument/2006/relationships/hyperlink" Target="file:///C:\Users\testoem\sintact%204.0\cache\Legislatie\temp465952\00132546.htm" TargetMode="External"/><Relationship Id="rId10" Type="http://schemas.openxmlformats.org/officeDocument/2006/relationships/hyperlink" Target="file:///C:\Users\testoem\sintact%204.0\cache\Legislatie\temp465952\00132723.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465952\00123380.htm" TargetMode="External"/><Relationship Id="rId14" Type="http://schemas.openxmlformats.org/officeDocument/2006/relationships/image" Target="media/image3.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2713</Words>
  <Characters>15741</Characters>
  <Application>Microsoft Office Word</Application>
  <DocSecurity>0</DocSecurity>
  <Lines>131</Lines>
  <Paragraphs>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2017-12-08T09:29:00Z</dcterms:created>
  <dcterms:modified xsi:type="dcterms:W3CDTF">2017-12-08T09:29:00Z</dcterms:modified>
</cp:coreProperties>
</file>