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A19" w:rsidRPr="00141A19" w:rsidRDefault="00141A19" w:rsidP="00141A19">
      <w:pPr>
        <w:shd w:val="clear" w:color="auto" w:fill="FFFFFF"/>
        <w:spacing w:after="0" w:line="240" w:lineRule="auto"/>
        <w:jc w:val="both"/>
        <w:rPr>
          <w:rFonts w:ascii="Verdana" w:eastAsia="Times New Roman" w:hAnsi="Verdana" w:cs="Times New Roman"/>
          <w:lang w:eastAsia="ro-RO"/>
        </w:rPr>
      </w:pPr>
      <w:bookmarkStart w:id="0" w:name="do"/>
      <w:r w:rsidRPr="00141A19">
        <w:rPr>
          <w:rFonts w:ascii="Verdana" w:eastAsia="Times New Roman" w:hAnsi="Verdana" w:cs="Times New Roman"/>
          <w:b/>
          <w:bCs/>
          <w:noProof/>
          <w:color w:val="333399"/>
          <w:lang w:eastAsia="ro-RO"/>
        </w:rPr>
        <w:drawing>
          <wp:inline distT="0" distB="0" distL="0" distR="0" wp14:anchorId="176A33FB" wp14:editId="6058EBE3">
            <wp:extent cx="95250" cy="95250"/>
            <wp:effectExtent l="0" t="0" r="0" b="0"/>
            <wp:docPr id="1" name="do|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0"/>
      <w:r w:rsidRPr="00141A19">
        <w:rPr>
          <w:rFonts w:ascii="Verdana" w:eastAsia="Times New Roman" w:hAnsi="Verdana" w:cs="Times New Roman"/>
          <w:b/>
          <w:bCs/>
          <w:sz w:val="26"/>
          <w:szCs w:val="26"/>
          <w:lang w:eastAsia="ro-RO"/>
        </w:rPr>
        <w:t>ORDIN nr. 521/C din 20 februarie 2007 privind aprobarea tarifelor pentru eliberarea de copii de pe Buletinul procedurilor de insolvenţă, copii certificate de pe actele de procedură publicate şi furnizarea de informaţii din Buletinul procedurilor de insolvenţă</w:t>
      </w:r>
      <w:r w:rsidRPr="00141A19">
        <w:rPr>
          <w:rFonts w:ascii="Verdana" w:eastAsia="Times New Roman" w:hAnsi="Verdana" w:cs="Times New Roman"/>
          <w:lang w:eastAsia="ro-RO"/>
        </w:rPr>
        <w:br/>
      </w:r>
      <w:r w:rsidRPr="00141A19">
        <w:rPr>
          <w:rFonts w:ascii="Verdana" w:eastAsia="Times New Roman" w:hAnsi="Verdana" w:cs="Times New Roman"/>
          <w:sz w:val="15"/>
          <w:szCs w:val="15"/>
          <w:lang w:eastAsia="ro-RO"/>
        </w:rPr>
        <w:t xml:space="preserve">Forma sintetică la data 08-apr-2014. Acest act a fost creat utilizând tehnologia </w:t>
      </w:r>
      <w:proofErr w:type="spellStart"/>
      <w:r w:rsidRPr="00141A19">
        <w:rPr>
          <w:rFonts w:ascii="Verdana" w:eastAsia="Times New Roman" w:hAnsi="Verdana" w:cs="Times New Roman"/>
          <w:sz w:val="15"/>
          <w:szCs w:val="15"/>
          <w:lang w:eastAsia="ro-RO"/>
        </w:rPr>
        <w:t>SintAct</w:t>
      </w:r>
      <w:proofErr w:type="spellEnd"/>
      <w:r w:rsidRPr="00141A19">
        <w:rPr>
          <w:rFonts w:ascii="Verdana" w:eastAsia="Times New Roman" w:hAnsi="Verdana" w:cs="Times New Roman"/>
          <w:sz w:val="15"/>
          <w:szCs w:val="15"/>
          <w:lang w:eastAsia="ro-RO"/>
        </w:rPr>
        <w:t>®</w:t>
      </w:r>
      <w:proofErr w:type="spellStart"/>
      <w:r w:rsidRPr="00141A19">
        <w:rPr>
          <w:rFonts w:ascii="Verdana" w:eastAsia="Times New Roman" w:hAnsi="Verdana" w:cs="Times New Roman"/>
          <w:sz w:val="15"/>
          <w:szCs w:val="15"/>
          <w:lang w:eastAsia="ro-RO"/>
        </w:rPr>
        <w:t>-Acte</w:t>
      </w:r>
      <w:proofErr w:type="spellEnd"/>
      <w:r w:rsidRPr="00141A19">
        <w:rPr>
          <w:rFonts w:ascii="Verdana" w:eastAsia="Times New Roman" w:hAnsi="Verdana" w:cs="Times New Roman"/>
          <w:sz w:val="15"/>
          <w:szCs w:val="15"/>
          <w:lang w:eastAsia="ro-RO"/>
        </w:rPr>
        <w:t xml:space="preserve"> Sintetice. </w:t>
      </w:r>
      <w:proofErr w:type="spellStart"/>
      <w:r w:rsidRPr="00141A19">
        <w:rPr>
          <w:rFonts w:ascii="Verdana" w:eastAsia="Times New Roman" w:hAnsi="Verdana" w:cs="Times New Roman"/>
          <w:sz w:val="15"/>
          <w:szCs w:val="15"/>
          <w:lang w:eastAsia="ro-RO"/>
        </w:rPr>
        <w:t>SintAct</w:t>
      </w:r>
      <w:proofErr w:type="spellEnd"/>
      <w:r w:rsidRPr="00141A19">
        <w:rPr>
          <w:rFonts w:ascii="Verdana" w:eastAsia="Times New Roman" w:hAnsi="Verdana" w:cs="Times New Roman"/>
          <w:sz w:val="15"/>
          <w:szCs w:val="15"/>
          <w:lang w:eastAsia="ro-RO"/>
        </w:rPr>
        <w:t xml:space="preserve">® şi tehnologia Acte Sintetice sunt mărci înregistrate ale </w:t>
      </w:r>
      <w:proofErr w:type="spellStart"/>
      <w:r w:rsidRPr="00141A19">
        <w:rPr>
          <w:rFonts w:ascii="Verdana" w:eastAsia="Times New Roman" w:hAnsi="Verdana" w:cs="Times New Roman"/>
          <w:sz w:val="15"/>
          <w:szCs w:val="15"/>
          <w:lang w:eastAsia="ro-RO"/>
        </w:rPr>
        <w:t>Wolters</w:t>
      </w:r>
      <w:proofErr w:type="spellEnd"/>
      <w:r w:rsidRPr="00141A19">
        <w:rPr>
          <w:rFonts w:ascii="Verdana" w:eastAsia="Times New Roman" w:hAnsi="Verdana" w:cs="Times New Roman"/>
          <w:sz w:val="15"/>
          <w:szCs w:val="15"/>
          <w:lang w:eastAsia="ro-RO"/>
        </w:rPr>
        <w:t xml:space="preserve"> </w:t>
      </w:r>
      <w:proofErr w:type="spellStart"/>
      <w:r w:rsidRPr="00141A19">
        <w:rPr>
          <w:rFonts w:ascii="Verdana" w:eastAsia="Times New Roman" w:hAnsi="Verdana" w:cs="Times New Roman"/>
          <w:sz w:val="15"/>
          <w:szCs w:val="15"/>
          <w:lang w:eastAsia="ro-RO"/>
        </w:rPr>
        <w:t>Kluwer</w:t>
      </w:r>
      <w:proofErr w:type="spellEnd"/>
      <w:r w:rsidRPr="00141A19">
        <w:rPr>
          <w:rFonts w:ascii="Verdana" w:eastAsia="Times New Roman" w:hAnsi="Verdana" w:cs="Times New Roman"/>
          <w:sz w:val="15"/>
          <w:szCs w:val="15"/>
          <w:lang w:eastAsia="ro-RO"/>
        </w:rPr>
        <w:t>.</w:t>
      </w:r>
    </w:p>
    <w:p w:rsidR="00141A19" w:rsidRPr="00141A19" w:rsidRDefault="00141A19" w:rsidP="00141A19">
      <w:pPr>
        <w:shd w:val="clear" w:color="auto" w:fill="FFFFFF"/>
        <w:spacing w:after="0" w:line="240" w:lineRule="auto"/>
        <w:jc w:val="both"/>
        <w:rPr>
          <w:rFonts w:ascii="Verdana" w:eastAsia="Times New Roman" w:hAnsi="Verdana" w:cs="Times New Roman"/>
          <w:lang w:eastAsia="ro-RO"/>
        </w:rPr>
      </w:pPr>
      <w:bookmarkStart w:id="1" w:name="do|pa1"/>
      <w:bookmarkEnd w:id="1"/>
      <w:r w:rsidRPr="00141A19">
        <w:rPr>
          <w:rFonts w:ascii="Verdana" w:eastAsia="Times New Roman" w:hAnsi="Verdana" w:cs="Times New Roman"/>
          <w:lang w:eastAsia="ro-RO"/>
        </w:rPr>
        <w:t xml:space="preserve">Având în vedere dispoziţiile art. 7 din Legea nr. </w:t>
      </w:r>
      <w:hyperlink r:id="rId7" w:tooltip="privind procedura insolvenţei (act publicat in M.Of. 359 din 21-apr-2006)" w:history="1">
        <w:r w:rsidRPr="00141A19">
          <w:rPr>
            <w:rFonts w:ascii="Verdana" w:eastAsia="Times New Roman" w:hAnsi="Verdana" w:cs="Times New Roman"/>
            <w:b/>
            <w:bCs/>
            <w:color w:val="333399"/>
            <w:u w:val="single"/>
            <w:lang w:eastAsia="ro-RO"/>
          </w:rPr>
          <w:t>85/2006</w:t>
        </w:r>
      </w:hyperlink>
      <w:r w:rsidRPr="00141A19">
        <w:rPr>
          <w:rFonts w:ascii="Verdana" w:eastAsia="Times New Roman" w:hAnsi="Verdana" w:cs="Times New Roman"/>
          <w:lang w:eastAsia="ro-RO"/>
        </w:rPr>
        <w:t xml:space="preserve"> privind procedura insolvenţei, cu modificările ulterioare,</w:t>
      </w:r>
    </w:p>
    <w:p w:rsidR="00141A19" w:rsidRPr="00141A19" w:rsidRDefault="00141A19" w:rsidP="00141A19">
      <w:pPr>
        <w:shd w:val="clear" w:color="auto" w:fill="FFFFFF"/>
        <w:spacing w:after="0" w:line="240" w:lineRule="auto"/>
        <w:jc w:val="both"/>
        <w:rPr>
          <w:rFonts w:ascii="Verdana" w:eastAsia="Times New Roman" w:hAnsi="Verdana" w:cs="Times New Roman"/>
          <w:lang w:eastAsia="ro-RO"/>
        </w:rPr>
      </w:pPr>
      <w:bookmarkStart w:id="2" w:name="do|pa2"/>
      <w:bookmarkEnd w:id="2"/>
      <w:r w:rsidRPr="00141A19">
        <w:rPr>
          <w:rFonts w:ascii="Verdana" w:eastAsia="Times New Roman" w:hAnsi="Verdana" w:cs="Times New Roman"/>
          <w:lang w:eastAsia="ro-RO"/>
        </w:rPr>
        <w:t xml:space="preserve">în conformitate cu dispoziţiile art. 12 alin. (4) şi ale art. 15 din Hotărârea Guvernului nr. </w:t>
      </w:r>
      <w:hyperlink r:id="rId8" w:history="1">
        <w:r w:rsidRPr="00141A19">
          <w:rPr>
            <w:rFonts w:ascii="Verdana" w:eastAsia="Times New Roman" w:hAnsi="Verdana" w:cs="Times New Roman"/>
            <w:b/>
            <w:bCs/>
            <w:color w:val="333399"/>
            <w:u w:val="single"/>
            <w:lang w:eastAsia="ro-RO"/>
          </w:rPr>
          <w:t>460/2005</w:t>
        </w:r>
      </w:hyperlink>
      <w:r w:rsidRPr="00141A19">
        <w:rPr>
          <w:rFonts w:ascii="Verdana" w:eastAsia="Times New Roman" w:hAnsi="Verdana" w:cs="Times New Roman"/>
          <w:lang w:eastAsia="ro-RO"/>
        </w:rPr>
        <w:t xml:space="preserve"> privind conţinutul, etapele, condiţiile de finanţare, publicare şi distribuire a Buletinului procedurilor de insolvenţă, cu modificările şi completările ulterioare,</w:t>
      </w:r>
    </w:p>
    <w:p w:rsidR="00141A19" w:rsidRPr="00141A19" w:rsidRDefault="00141A19" w:rsidP="00141A19">
      <w:pPr>
        <w:shd w:val="clear" w:color="auto" w:fill="FFFFFF"/>
        <w:spacing w:after="0" w:line="240" w:lineRule="auto"/>
        <w:jc w:val="both"/>
        <w:rPr>
          <w:rFonts w:ascii="Verdana" w:eastAsia="Times New Roman" w:hAnsi="Verdana" w:cs="Times New Roman"/>
          <w:lang w:eastAsia="ro-RO"/>
        </w:rPr>
      </w:pPr>
      <w:bookmarkStart w:id="3" w:name="do|pa3"/>
      <w:bookmarkEnd w:id="3"/>
      <w:r w:rsidRPr="00141A19">
        <w:rPr>
          <w:rFonts w:ascii="Verdana" w:eastAsia="Times New Roman" w:hAnsi="Verdana" w:cs="Times New Roman"/>
          <w:lang w:eastAsia="ro-RO"/>
        </w:rPr>
        <w:t xml:space="preserve">în temeiul prevederilor art. 4 pct. VIII.6 din Hotărârea Guvernului nr. </w:t>
      </w:r>
      <w:hyperlink r:id="rId9" w:history="1">
        <w:r w:rsidRPr="00141A19">
          <w:rPr>
            <w:rFonts w:ascii="Verdana" w:eastAsia="Times New Roman" w:hAnsi="Verdana" w:cs="Times New Roman"/>
            <w:b/>
            <w:bCs/>
            <w:color w:val="333399"/>
            <w:u w:val="single"/>
            <w:lang w:eastAsia="ro-RO"/>
          </w:rPr>
          <w:t>83/2005</w:t>
        </w:r>
      </w:hyperlink>
      <w:r w:rsidRPr="00141A19">
        <w:rPr>
          <w:rFonts w:ascii="Verdana" w:eastAsia="Times New Roman" w:hAnsi="Verdana" w:cs="Times New Roman"/>
          <w:lang w:eastAsia="ro-RO"/>
        </w:rPr>
        <w:t xml:space="preserve"> privind organizarea şi funcţionarea Ministerului Justiţiei, cu modificările şi completările ulterioare,</w:t>
      </w:r>
    </w:p>
    <w:p w:rsidR="00141A19" w:rsidRPr="00141A19" w:rsidRDefault="00141A19" w:rsidP="00141A19">
      <w:pPr>
        <w:shd w:val="clear" w:color="auto" w:fill="FFFFFF"/>
        <w:spacing w:after="0" w:line="240" w:lineRule="auto"/>
        <w:jc w:val="both"/>
        <w:rPr>
          <w:rFonts w:ascii="Verdana" w:eastAsia="Times New Roman" w:hAnsi="Verdana" w:cs="Times New Roman"/>
          <w:lang w:eastAsia="ro-RO"/>
        </w:rPr>
      </w:pPr>
      <w:bookmarkStart w:id="4" w:name="do|pa4"/>
      <w:bookmarkEnd w:id="4"/>
      <w:r w:rsidRPr="00141A19">
        <w:rPr>
          <w:rFonts w:ascii="Verdana" w:eastAsia="Times New Roman" w:hAnsi="Verdana" w:cs="Times New Roman"/>
          <w:b/>
          <w:bCs/>
          <w:lang w:eastAsia="ro-RO"/>
        </w:rPr>
        <w:t>ministrul justiţiei</w:t>
      </w:r>
      <w:r w:rsidRPr="00141A19">
        <w:rPr>
          <w:rFonts w:ascii="Verdana" w:eastAsia="Times New Roman" w:hAnsi="Verdana" w:cs="Times New Roman"/>
          <w:lang w:eastAsia="ro-RO"/>
        </w:rPr>
        <w:t xml:space="preserve"> emite următorul ordin:</w:t>
      </w:r>
    </w:p>
    <w:p w:rsidR="00141A19" w:rsidRPr="00141A19" w:rsidRDefault="00141A19" w:rsidP="00141A19">
      <w:pPr>
        <w:shd w:val="clear" w:color="auto" w:fill="FFFFFF"/>
        <w:spacing w:after="0" w:line="240" w:lineRule="auto"/>
        <w:jc w:val="both"/>
        <w:rPr>
          <w:rFonts w:ascii="Verdana" w:eastAsia="Times New Roman" w:hAnsi="Verdana" w:cs="Times New Roman"/>
          <w:lang w:eastAsia="ro-RO"/>
        </w:rPr>
      </w:pPr>
      <w:bookmarkStart w:id="5" w:name="do|ar1"/>
      <w:r w:rsidRPr="00141A19">
        <w:rPr>
          <w:rFonts w:ascii="Verdana" w:eastAsia="Times New Roman" w:hAnsi="Verdana" w:cs="Times New Roman"/>
          <w:b/>
          <w:bCs/>
          <w:noProof/>
          <w:color w:val="333399"/>
          <w:lang w:eastAsia="ro-RO"/>
        </w:rPr>
        <w:drawing>
          <wp:inline distT="0" distB="0" distL="0" distR="0" wp14:anchorId="6F60A28E" wp14:editId="694909CF">
            <wp:extent cx="95250" cy="95250"/>
            <wp:effectExtent l="0" t="0" r="0" b="0"/>
            <wp:docPr id="2" name="do|ar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
      <w:r w:rsidRPr="00141A19">
        <w:rPr>
          <w:rFonts w:ascii="Verdana" w:eastAsia="Times New Roman" w:hAnsi="Verdana" w:cs="Times New Roman"/>
          <w:b/>
          <w:bCs/>
          <w:color w:val="0000AF"/>
          <w:lang w:eastAsia="ro-RO"/>
        </w:rPr>
        <w:t>Art. 1</w:t>
      </w:r>
    </w:p>
    <w:p w:rsidR="00141A19" w:rsidRPr="00141A19" w:rsidRDefault="00141A19" w:rsidP="00141A19">
      <w:pPr>
        <w:shd w:val="clear" w:color="auto" w:fill="FFFFFF"/>
        <w:spacing w:after="0" w:line="240" w:lineRule="auto"/>
        <w:jc w:val="both"/>
        <w:rPr>
          <w:rFonts w:ascii="Verdana" w:eastAsia="Times New Roman" w:hAnsi="Verdana" w:cs="Times New Roman"/>
          <w:lang w:eastAsia="ro-RO"/>
        </w:rPr>
      </w:pPr>
      <w:bookmarkStart w:id="6" w:name="do|ar1|pa1"/>
      <w:bookmarkEnd w:id="6"/>
      <w:r w:rsidRPr="00141A19">
        <w:rPr>
          <w:rFonts w:ascii="Verdana" w:eastAsia="Times New Roman" w:hAnsi="Verdana" w:cs="Times New Roman"/>
          <w:lang w:eastAsia="ro-RO"/>
        </w:rPr>
        <w:t>Se aprobă tarifele pentru eliberarea de către Oficiul Naţional al Registrului Comerţului şi oficiile registrului comerţului de pe lângă tribunale de copii de pe Buletinul procedurilor de insolvenţă, prevăzute în anexa nr. 1.</w:t>
      </w:r>
    </w:p>
    <w:p w:rsidR="00141A19" w:rsidRPr="00141A19" w:rsidRDefault="00141A19" w:rsidP="00141A19">
      <w:pPr>
        <w:shd w:val="clear" w:color="auto" w:fill="FFFFFF"/>
        <w:spacing w:after="0" w:line="240" w:lineRule="auto"/>
        <w:jc w:val="both"/>
        <w:rPr>
          <w:rFonts w:ascii="Verdana" w:eastAsia="Times New Roman" w:hAnsi="Verdana" w:cs="Times New Roman"/>
          <w:lang w:eastAsia="ro-RO"/>
        </w:rPr>
      </w:pPr>
      <w:bookmarkStart w:id="7" w:name="do|ar2"/>
      <w:r w:rsidRPr="00141A19">
        <w:rPr>
          <w:rFonts w:ascii="Verdana" w:eastAsia="Times New Roman" w:hAnsi="Verdana" w:cs="Times New Roman"/>
          <w:b/>
          <w:bCs/>
          <w:noProof/>
          <w:color w:val="333399"/>
          <w:lang w:eastAsia="ro-RO"/>
        </w:rPr>
        <w:drawing>
          <wp:inline distT="0" distB="0" distL="0" distR="0" wp14:anchorId="52F9CA52" wp14:editId="53D38674">
            <wp:extent cx="95250" cy="95250"/>
            <wp:effectExtent l="0" t="0" r="0" b="0"/>
            <wp:docPr id="3" name="do|ar2|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2|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
      <w:r w:rsidRPr="00141A19">
        <w:rPr>
          <w:rFonts w:ascii="Verdana" w:eastAsia="Times New Roman" w:hAnsi="Verdana" w:cs="Times New Roman"/>
          <w:b/>
          <w:bCs/>
          <w:color w:val="0000AF"/>
          <w:lang w:eastAsia="ro-RO"/>
        </w:rPr>
        <w:t>Art. 2</w:t>
      </w:r>
    </w:p>
    <w:p w:rsidR="00141A19" w:rsidRPr="00141A19" w:rsidRDefault="00141A19" w:rsidP="00141A19">
      <w:pPr>
        <w:shd w:val="clear" w:color="auto" w:fill="FFFFFF"/>
        <w:spacing w:after="0" w:line="240" w:lineRule="auto"/>
        <w:jc w:val="both"/>
        <w:rPr>
          <w:rFonts w:ascii="Verdana" w:eastAsia="Times New Roman" w:hAnsi="Verdana" w:cs="Times New Roman"/>
          <w:lang w:eastAsia="ro-RO"/>
        </w:rPr>
      </w:pPr>
      <w:bookmarkStart w:id="8" w:name="do|ar2|pa1"/>
      <w:bookmarkEnd w:id="8"/>
      <w:r w:rsidRPr="00141A19">
        <w:rPr>
          <w:rFonts w:ascii="Verdana" w:eastAsia="Times New Roman" w:hAnsi="Verdana" w:cs="Times New Roman"/>
          <w:lang w:eastAsia="ro-RO"/>
        </w:rPr>
        <w:t>Se aprobă tariful pentru eliberarea de către Oficiul Naţional al Registrului Comerţului şi oficiile registrului comerţului de pe lângă tribunale de copii certificate de pe actele de procedură publicate în Buletinul procedurilor de insolvenţă, prevăzut în anexa nr. 2.</w:t>
      </w:r>
    </w:p>
    <w:p w:rsidR="00141A19" w:rsidRPr="00141A19" w:rsidRDefault="00141A19" w:rsidP="00141A19">
      <w:pPr>
        <w:shd w:val="clear" w:color="auto" w:fill="FFFFFF"/>
        <w:spacing w:after="0" w:line="240" w:lineRule="auto"/>
        <w:jc w:val="both"/>
        <w:rPr>
          <w:rFonts w:ascii="Verdana" w:eastAsia="Times New Roman" w:hAnsi="Verdana" w:cs="Times New Roman"/>
          <w:lang w:eastAsia="ro-RO"/>
        </w:rPr>
      </w:pPr>
      <w:bookmarkStart w:id="9" w:name="do|ar3"/>
      <w:r w:rsidRPr="00141A19">
        <w:rPr>
          <w:rFonts w:ascii="Verdana" w:eastAsia="Times New Roman" w:hAnsi="Verdana" w:cs="Times New Roman"/>
          <w:b/>
          <w:bCs/>
          <w:noProof/>
          <w:color w:val="333399"/>
          <w:lang w:eastAsia="ro-RO"/>
        </w:rPr>
        <w:drawing>
          <wp:inline distT="0" distB="0" distL="0" distR="0" wp14:anchorId="1F23C707" wp14:editId="3A9726AB">
            <wp:extent cx="95250" cy="95250"/>
            <wp:effectExtent l="0" t="0" r="0" b="0"/>
            <wp:docPr id="4" name="do|ar3|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3|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9"/>
      <w:r w:rsidRPr="00141A19">
        <w:rPr>
          <w:rFonts w:ascii="Verdana" w:eastAsia="Times New Roman" w:hAnsi="Verdana" w:cs="Times New Roman"/>
          <w:b/>
          <w:bCs/>
          <w:color w:val="0000AF"/>
          <w:lang w:eastAsia="ro-RO"/>
        </w:rPr>
        <w:t>Art. 3</w:t>
      </w:r>
    </w:p>
    <w:p w:rsidR="00141A19" w:rsidRPr="00141A19" w:rsidRDefault="00141A19" w:rsidP="00141A19">
      <w:pPr>
        <w:shd w:val="clear" w:color="auto" w:fill="FFFFFF"/>
        <w:spacing w:after="0" w:line="240" w:lineRule="auto"/>
        <w:jc w:val="both"/>
        <w:rPr>
          <w:rFonts w:ascii="Verdana" w:eastAsia="Times New Roman" w:hAnsi="Verdana" w:cs="Times New Roman"/>
          <w:lang w:eastAsia="ro-RO"/>
        </w:rPr>
      </w:pPr>
      <w:bookmarkStart w:id="10" w:name="do|ar3|pa1"/>
      <w:bookmarkEnd w:id="10"/>
      <w:r w:rsidRPr="00141A19">
        <w:rPr>
          <w:rFonts w:ascii="Verdana" w:eastAsia="Times New Roman" w:hAnsi="Verdana" w:cs="Times New Roman"/>
          <w:lang w:eastAsia="ro-RO"/>
        </w:rPr>
        <w:t>Se aprobă tarifele pentru furnizarea de către Oficiul Naţional al Registrului Comerţului şi oficiile registrului comerţului de pe lângă tribunale de informaţii din Buletinul procedurilor de insolvenţă, prevăzute în anexa nr. 3, care face parte integrantă din prezentul ordin.</w:t>
      </w:r>
    </w:p>
    <w:p w:rsidR="00141A19" w:rsidRPr="00141A19" w:rsidRDefault="00141A19" w:rsidP="00141A19">
      <w:pPr>
        <w:shd w:val="clear" w:color="auto" w:fill="FFFFFF"/>
        <w:spacing w:after="0" w:line="240" w:lineRule="auto"/>
        <w:jc w:val="both"/>
        <w:rPr>
          <w:rFonts w:ascii="Verdana" w:eastAsia="Times New Roman" w:hAnsi="Verdana" w:cs="Times New Roman"/>
          <w:lang w:eastAsia="ro-RO"/>
        </w:rPr>
      </w:pPr>
      <w:bookmarkStart w:id="11" w:name="do|ar4"/>
      <w:r w:rsidRPr="00141A19">
        <w:rPr>
          <w:rFonts w:ascii="Verdana" w:eastAsia="Times New Roman" w:hAnsi="Verdana" w:cs="Times New Roman"/>
          <w:b/>
          <w:bCs/>
          <w:noProof/>
          <w:color w:val="333399"/>
          <w:lang w:eastAsia="ro-RO"/>
        </w:rPr>
        <w:drawing>
          <wp:inline distT="0" distB="0" distL="0" distR="0" wp14:anchorId="2515451D" wp14:editId="3C0924BB">
            <wp:extent cx="95250" cy="95250"/>
            <wp:effectExtent l="0" t="0" r="0" b="0"/>
            <wp:docPr id="5" name="do|ar4|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4|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
      <w:r w:rsidRPr="00141A19">
        <w:rPr>
          <w:rFonts w:ascii="Verdana" w:eastAsia="Times New Roman" w:hAnsi="Verdana" w:cs="Times New Roman"/>
          <w:b/>
          <w:bCs/>
          <w:color w:val="0000AF"/>
          <w:lang w:eastAsia="ro-RO"/>
        </w:rPr>
        <w:t>Art. 4</w:t>
      </w:r>
    </w:p>
    <w:p w:rsidR="00141A19" w:rsidRPr="00141A19" w:rsidRDefault="00141A19" w:rsidP="00141A19">
      <w:pPr>
        <w:shd w:val="clear" w:color="auto" w:fill="FFFFFF"/>
        <w:spacing w:after="0" w:line="240" w:lineRule="auto"/>
        <w:jc w:val="both"/>
        <w:rPr>
          <w:rFonts w:ascii="Verdana" w:eastAsia="Times New Roman" w:hAnsi="Verdana" w:cs="Times New Roman"/>
          <w:lang w:eastAsia="ro-RO"/>
        </w:rPr>
      </w:pPr>
      <w:bookmarkStart w:id="12" w:name="do|ar4|al1"/>
      <w:bookmarkEnd w:id="12"/>
      <w:r w:rsidRPr="00141A19">
        <w:rPr>
          <w:rFonts w:ascii="Verdana" w:eastAsia="Times New Roman" w:hAnsi="Verdana" w:cs="Times New Roman"/>
          <w:b/>
          <w:bCs/>
          <w:color w:val="008F00"/>
          <w:lang w:eastAsia="ro-RO"/>
        </w:rPr>
        <w:t>(1)</w:t>
      </w:r>
      <w:r w:rsidRPr="00141A19">
        <w:rPr>
          <w:rFonts w:ascii="Verdana" w:eastAsia="Times New Roman" w:hAnsi="Verdana" w:cs="Times New Roman"/>
          <w:lang w:eastAsia="ro-RO"/>
        </w:rPr>
        <w:t>Copiile de pe Buletinul procedurilor de insolvenţă, copiile certificate de pe actele de procedură publicate şi informaţiile din Buletinul procedurilor de insolvenţă se eliberează în termen de maximum 3 zile lucrătoare de la data înregistrării solicitărilor.</w:t>
      </w:r>
    </w:p>
    <w:p w:rsidR="00141A19" w:rsidRPr="00141A19" w:rsidRDefault="00141A19" w:rsidP="00141A19">
      <w:pPr>
        <w:shd w:val="clear" w:color="auto" w:fill="FFFFFF"/>
        <w:spacing w:after="0" w:line="240" w:lineRule="auto"/>
        <w:jc w:val="both"/>
        <w:rPr>
          <w:rFonts w:ascii="Verdana" w:eastAsia="Times New Roman" w:hAnsi="Verdana" w:cs="Times New Roman"/>
          <w:lang w:eastAsia="ro-RO"/>
        </w:rPr>
      </w:pPr>
      <w:bookmarkStart w:id="13" w:name="do|ar4|al2"/>
      <w:bookmarkEnd w:id="13"/>
      <w:r w:rsidRPr="00141A19">
        <w:rPr>
          <w:rFonts w:ascii="Verdana" w:eastAsia="Times New Roman" w:hAnsi="Verdana" w:cs="Times New Roman"/>
          <w:b/>
          <w:bCs/>
          <w:color w:val="008F00"/>
          <w:lang w:eastAsia="ro-RO"/>
        </w:rPr>
        <w:t>(2)</w:t>
      </w:r>
      <w:r w:rsidRPr="00141A19">
        <w:rPr>
          <w:rFonts w:ascii="Verdana" w:eastAsia="Times New Roman" w:hAnsi="Verdana" w:cs="Times New Roman"/>
          <w:lang w:eastAsia="ro-RO"/>
        </w:rPr>
        <w:t>Pentru furnizarea de informaţii în maximum 24 de ore de la data înregistrării solicitărilor se aplică un tarif suplimentar de 50%.</w:t>
      </w:r>
    </w:p>
    <w:p w:rsidR="00141A19" w:rsidRPr="00141A19" w:rsidRDefault="00141A19" w:rsidP="00141A19">
      <w:pPr>
        <w:shd w:val="clear" w:color="auto" w:fill="FFFFFF"/>
        <w:spacing w:after="0" w:line="240" w:lineRule="auto"/>
        <w:jc w:val="both"/>
        <w:rPr>
          <w:rFonts w:ascii="Verdana" w:eastAsia="Times New Roman" w:hAnsi="Verdana" w:cs="Times New Roman"/>
          <w:lang w:eastAsia="ro-RO"/>
        </w:rPr>
      </w:pPr>
      <w:bookmarkStart w:id="14" w:name="do|ar5"/>
      <w:r w:rsidRPr="00141A19">
        <w:rPr>
          <w:rFonts w:ascii="Verdana" w:eastAsia="Times New Roman" w:hAnsi="Verdana" w:cs="Times New Roman"/>
          <w:b/>
          <w:bCs/>
          <w:noProof/>
          <w:color w:val="333399"/>
          <w:lang w:eastAsia="ro-RO"/>
        </w:rPr>
        <w:drawing>
          <wp:inline distT="0" distB="0" distL="0" distR="0" wp14:anchorId="49E48707" wp14:editId="5F1CFCEB">
            <wp:extent cx="95250" cy="95250"/>
            <wp:effectExtent l="0" t="0" r="0" b="0"/>
            <wp:docPr id="6" name="do|ar5|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5|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4"/>
      <w:r w:rsidRPr="00141A19">
        <w:rPr>
          <w:rFonts w:ascii="Verdana" w:eastAsia="Times New Roman" w:hAnsi="Verdana" w:cs="Times New Roman"/>
          <w:b/>
          <w:bCs/>
          <w:color w:val="0000AF"/>
          <w:lang w:eastAsia="ro-RO"/>
        </w:rPr>
        <w:t>Art. 5</w:t>
      </w:r>
    </w:p>
    <w:p w:rsidR="00141A19" w:rsidRPr="00141A19" w:rsidRDefault="00141A19" w:rsidP="00141A19">
      <w:pPr>
        <w:shd w:val="clear" w:color="auto" w:fill="FFFFFF"/>
        <w:spacing w:after="0" w:line="240" w:lineRule="auto"/>
        <w:jc w:val="both"/>
        <w:rPr>
          <w:rFonts w:ascii="Verdana" w:eastAsia="Times New Roman" w:hAnsi="Verdana" w:cs="Times New Roman"/>
          <w:lang w:eastAsia="ro-RO"/>
        </w:rPr>
      </w:pPr>
      <w:bookmarkStart w:id="15" w:name="do|ar5|pa1"/>
      <w:bookmarkEnd w:id="15"/>
      <w:r w:rsidRPr="00141A19">
        <w:rPr>
          <w:rFonts w:ascii="Verdana" w:eastAsia="Times New Roman" w:hAnsi="Verdana" w:cs="Times New Roman"/>
          <w:lang w:eastAsia="ro-RO"/>
        </w:rPr>
        <w:t>Tarifele prevăzute la art. 1 -3 se actualizează anual cu rata inflaţiei.</w:t>
      </w:r>
    </w:p>
    <w:p w:rsidR="00141A19" w:rsidRPr="00141A19" w:rsidRDefault="00141A19" w:rsidP="00141A19">
      <w:pPr>
        <w:shd w:val="clear" w:color="auto" w:fill="FFFFFF"/>
        <w:spacing w:after="0" w:line="240" w:lineRule="auto"/>
        <w:jc w:val="both"/>
        <w:rPr>
          <w:rFonts w:ascii="Verdana" w:eastAsia="Times New Roman" w:hAnsi="Verdana" w:cs="Times New Roman"/>
          <w:lang w:eastAsia="ro-RO"/>
        </w:rPr>
      </w:pPr>
      <w:bookmarkStart w:id="16" w:name="do|ar6"/>
      <w:r w:rsidRPr="00141A19">
        <w:rPr>
          <w:rFonts w:ascii="Verdana" w:eastAsia="Times New Roman" w:hAnsi="Verdana" w:cs="Times New Roman"/>
          <w:b/>
          <w:bCs/>
          <w:noProof/>
          <w:color w:val="333399"/>
          <w:lang w:eastAsia="ro-RO"/>
        </w:rPr>
        <w:drawing>
          <wp:inline distT="0" distB="0" distL="0" distR="0" wp14:anchorId="1AD20E37" wp14:editId="077822E2">
            <wp:extent cx="95250" cy="95250"/>
            <wp:effectExtent l="0" t="0" r="0" b="0"/>
            <wp:docPr id="7" name="do|ar6|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6|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6"/>
      <w:r w:rsidRPr="00141A19">
        <w:rPr>
          <w:rFonts w:ascii="Verdana" w:eastAsia="Times New Roman" w:hAnsi="Verdana" w:cs="Times New Roman"/>
          <w:b/>
          <w:bCs/>
          <w:color w:val="0000AF"/>
          <w:lang w:eastAsia="ro-RO"/>
        </w:rPr>
        <w:t>Art. 6</w:t>
      </w:r>
    </w:p>
    <w:p w:rsidR="00141A19" w:rsidRPr="00141A19" w:rsidRDefault="00141A19" w:rsidP="00141A19">
      <w:pPr>
        <w:shd w:val="clear" w:color="auto" w:fill="FFFFFF"/>
        <w:spacing w:after="0" w:line="240" w:lineRule="auto"/>
        <w:jc w:val="both"/>
        <w:rPr>
          <w:rFonts w:ascii="Verdana" w:eastAsia="Times New Roman" w:hAnsi="Verdana" w:cs="Times New Roman"/>
          <w:lang w:eastAsia="ro-RO"/>
        </w:rPr>
      </w:pPr>
      <w:bookmarkStart w:id="17" w:name="do|ar6|pa1"/>
      <w:bookmarkEnd w:id="17"/>
      <w:r w:rsidRPr="00141A19">
        <w:rPr>
          <w:rFonts w:ascii="Verdana" w:eastAsia="Times New Roman" w:hAnsi="Verdana" w:cs="Times New Roman"/>
          <w:lang w:eastAsia="ro-RO"/>
        </w:rPr>
        <w:t>Anexele nr. 1, 2 şi 3 fac parte integrantă din prezentul ordin.</w:t>
      </w:r>
    </w:p>
    <w:p w:rsidR="00141A19" w:rsidRPr="00141A19" w:rsidRDefault="00141A19" w:rsidP="00141A19">
      <w:pPr>
        <w:shd w:val="clear" w:color="auto" w:fill="FFFFFF"/>
        <w:spacing w:after="0" w:line="240" w:lineRule="auto"/>
        <w:jc w:val="both"/>
        <w:rPr>
          <w:rFonts w:ascii="Verdana" w:eastAsia="Times New Roman" w:hAnsi="Verdana" w:cs="Times New Roman"/>
          <w:lang w:eastAsia="ro-RO"/>
        </w:rPr>
      </w:pPr>
      <w:bookmarkStart w:id="18" w:name="do|ar7"/>
      <w:r w:rsidRPr="00141A19">
        <w:rPr>
          <w:rFonts w:ascii="Verdana" w:eastAsia="Times New Roman" w:hAnsi="Verdana" w:cs="Times New Roman"/>
          <w:b/>
          <w:bCs/>
          <w:noProof/>
          <w:color w:val="333399"/>
          <w:lang w:eastAsia="ro-RO"/>
        </w:rPr>
        <w:drawing>
          <wp:inline distT="0" distB="0" distL="0" distR="0" wp14:anchorId="35AE7014" wp14:editId="000E8B35">
            <wp:extent cx="95250" cy="95250"/>
            <wp:effectExtent l="0" t="0" r="0" b="0"/>
            <wp:docPr id="8" name="do|ar7|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7|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8"/>
      <w:r w:rsidRPr="00141A19">
        <w:rPr>
          <w:rFonts w:ascii="Verdana" w:eastAsia="Times New Roman" w:hAnsi="Verdana" w:cs="Times New Roman"/>
          <w:b/>
          <w:bCs/>
          <w:color w:val="0000AF"/>
          <w:lang w:eastAsia="ro-RO"/>
        </w:rPr>
        <w:t>Art. 7</w:t>
      </w:r>
    </w:p>
    <w:p w:rsidR="00141A19" w:rsidRPr="00141A19" w:rsidRDefault="00141A19" w:rsidP="00141A19">
      <w:pPr>
        <w:shd w:val="clear" w:color="auto" w:fill="FFFFFF"/>
        <w:spacing w:after="0" w:line="240" w:lineRule="auto"/>
        <w:jc w:val="both"/>
        <w:rPr>
          <w:rFonts w:ascii="Verdana" w:eastAsia="Times New Roman" w:hAnsi="Verdana" w:cs="Times New Roman"/>
          <w:lang w:eastAsia="ro-RO"/>
        </w:rPr>
      </w:pPr>
      <w:bookmarkStart w:id="19" w:name="do|ar7|pa1"/>
      <w:bookmarkEnd w:id="19"/>
      <w:r w:rsidRPr="00141A19">
        <w:rPr>
          <w:rFonts w:ascii="Verdana" w:eastAsia="Times New Roman" w:hAnsi="Verdana" w:cs="Times New Roman"/>
          <w:lang w:eastAsia="ro-RO"/>
        </w:rPr>
        <w:t>Prezentul ordin se publică în Monitorul Oficial al României, Partea I.</w:t>
      </w:r>
    </w:p>
    <w:p w:rsidR="00141A19" w:rsidRPr="00141A19" w:rsidRDefault="00141A19" w:rsidP="00141A19">
      <w:pPr>
        <w:shd w:val="clear" w:color="auto" w:fill="FFFFFF"/>
        <w:spacing w:after="0" w:line="240" w:lineRule="auto"/>
        <w:jc w:val="both"/>
        <w:rPr>
          <w:rFonts w:ascii="Verdana" w:eastAsia="Times New Roman" w:hAnsi="Verdana" w:cs="Times New Roman"/>
          <w:lang w:eastAsia="ro-RO"/>
        </w:rPr>
      </w:pPr>
      <w:bookmarkStart w:id="20" w:name="do|pa5"/>
      <w:bookmarkEnd w:id="20"/>
      <w:r w:rsidRPr="00141A19">
        <w:rPr>
          <w:rFonts w:ascii="Verdana" w:eastAsia="Times New Roman" w:hAnsi="Verdana" w:cs="Times New Roman"/>
          <w:lang w:eastAsia="ro-RO"/>
        </w:rPr>
        <w:t>-****-</w:t>
      </w:r>
    </w:p>
    <w:tbl>
      <w:tblPr>
        <w:tblW w:w="9675" w:type="dxa"/>
        <w:jc w:val="center"/>
        <w:tblCellSpacing w:w="0" w:type="dxa"/>
        <w:tblInd w:w="30" w:type="dxa"/>
        <w:tblCellMar>
          <w:top w:w="135" w:type="dxa"/>
          <w:left w:w="135" w:type="dxa"/>
          <w:bottom w:w="135" w:type="dxa"/>
          <w:right w:w="135" w:type="dxa"/>
        </w:tblCellMar>
        <w:tblLook w:val="04A0" w:firstRow="1" w:lastRow="0" w:firstColumn="1" w:lastColumn="0" w:noHBand="0" w:noVBand="1"/>
      </w:tblPr>
      <w:tblGrid>
        <w:gridCol w:w="9675"/>
      </w:tblGrid>
      <w:tr w:rsidR="00141A19" w:rsidRPr="00141A19" w:rsidTr="00141A19">
        <w:trPr>
          <w:trHeight w:val="15"/>
          <w:tblCellSpacing w:w="0" w:type="dxa"/>
          <w:jc w:val="center"/>
        </w:trPr>
        <w:tc>
          <w:tcPr>
            <w:tcW w:w="0" w:type="auto"/>
            <w:tcMar>
              <w:top w:w="15" w:type="dxa"/>
              <w:left w:w="15" w:type="dxa"/>
              <w:bottom w:w="15" w:type="dxa"/>
              <w:right w:w="15" w:type="dxa"/>
            </w:tcMar>
            <w:hideMark/>
          </w:tcPr>
          <w:p w:rsidR="00141A19" w:rsidRPr="00141A19" w:rsidRDefault="00141A19" w:rsidP="00141A19">
            <w:pPr>
              <w:spacing w:after="0" w:line="240" w:lineRule="auto"/>
              <w:jc w:val="center"/>
              <w:rPr>
                <w:rFonts w:ascii="Verdana" w:eastAsia="Times New Roman" w:hAnsi="Verdana" w:cs="Times New Roman"/>
                <w:color w:val="000000"/>
                <w:sz w:val="16"/>
                <w:szCs w:val="16"/>
                <w:lang w:eastAsia="ro-RO"/>
              </w:rPr>
            </w:pPr>
            <w:bookmarkStart w:id="21" w:name="do|pa6"/>
            <w:bookmarkEnd w:id="21"/>
            <w:r w:rsidRPr="00141A19">
              <w:rPr>
                <w:rFonts w:ascii="Verdana" w:eastAsia="Times New Roman" w:hAnsi="Verdana" w:cs="Times New Roman"/>
                <w:color w:val="000000"/>
                <w:sz w:val="16"/>
                <w:szCs w:val="16"/>
                <w:lang w:eastAsia="ro-RO"/>
              </w:rPr>
              <w:t>p. Ministrul justiţiei,</w:t>
            </w:r>
          </w:p>
          <w:p w:rsidR="00141A19" w:rsidRPr="00141A19" w:rsidRDefault="00141A19" w:rsidP="00141A19">
            <w:pPr>
              <w:spacing w:after="0" w:line="240" w:lineRule="auto"/>
              <w:jc w:val="center"/>
              <w:rPr>
                <w:rFonts w:ascii="Verdana" w:eastAsia="Times New Roman" w:hAnsi="Verdana" w:cs="Times New Roman"/>
                <w:color w:val="000000"/>
                <w:sz w:val="16"/>
                <w:szCs w:val="16"/>
                <w:lang w:eastAsia="ro-RO"/>
              </w:rPr>
            </w:pPr>
            <w:r w:rsidRPr="00141A19">
              <w:rPr>
                <w:rFonts w:ascii="Verdana" w:eastAsia="Times New Roman" w:hAnsi="Verdana" w:cs="Times New Roman"/>
                <w:b/>
                <w:bCs/>
                <w:color w:val="000000"/>
                <w:sz w:val="16"/>
                <w:szCs w:val="16"/>
                <w:lang w:eastAsia="ro-RO"/>
              </w:rPr>
              <w:t xml:space="preserve">Katalin Barbara </w:t>
            </w:r>
            <w:proofErr w:type="spellStart"/>
            <w:r w:rsidRPr="00141A19">
              <w:rPr>
                <w:rFonts w:ascii="Verdana" w:eastAsia="Times New Roman" w:hAnsi="Verdana" w:cs="Times New Roman"/>
                <w:b/>
                <w:bCs/>
                <w:color w:val="000000"/>
                <w:sz w:val="16"/>
                <w:szCs w:val="16"/>
                <w:lang w:eastAsia="ro-RO"/>
              </w:rPr>
              <w:t>Kibedi</w:t>
            </w:r>
            <w:proofErr w:type="spellEnd"/>
            <w:r w:rsidRPr="00141A19">
              <w:rPr>
                <w:rFonts w:ascii="Verdana" w:eastAsia="Times New Roman" w:hAnsi="Verdana" w:cs="Times New Roman"/>
                <w:b/>
                <w:bCs/>
                <w:color w:val="000000"/>
                <w:sz w:val="16"/>
                <w:szCs w:val="16"/>
                <w:lang w:eastAsia="ro-RO"/>
              </w:rPr>
              <w:t>,</w:t>
            </w:r>
          </w:p>
          <w:p w:rsidR="00141A19" w:rsidRPr="00141A19" w:rsidRDefault="00141A19" w:rsidP="00141A19">
            <w:pPr>
              <w:spacing w:after="0" w:line="15" w:lineRule="atLeast"/>
              <w:jc w:val="center"/>
              <w:rPr>
                <w:rFonts w:ascii="Verdana" w:eastAsia="Times New Roman" w:hAnsi="Verdana" w:cs="Times New Roman"/>
                <w:color w:val="000000"/>
                <w:sz w:val="16"/>
                <w:szCs w:val="16"/>
                <w:lang w:eastAsia="ro-RO"/>
              </w:rPr>
            </w:pPr>
            <w:r w:rsidRPr="00141A19">
              <w:rPr>
                <w:rFonts w:ascii="Verdana" w:eastAsia="Times New Roman" w:hAnsi="Verdana" w:cs="Times New Roman"/>
                <w:color w:val="000000"/>
                <w:sz w:val="16"/>
                <w:szCs w:val="16"/>
                <w:lang w:eastAsia="ro-RO"/>
              </w:rPr>
              <w:t>secretar de stat</w:t>
            </w:r>
          </w:p>
        </w:tc>
      </w:tr>
    </w:tbl>
    <w:p w:rsidR="00141A19" w:rsidRPr="00141A19" w:rsidRDefault="00141A19" w:rsidP="00141A19">
      <w:pPr>
        <w:shd w:val="clear" w:color="auto" w:fill="FFFFFF"/>
        <w:spacing w:after="0" w:line="240" w:lineRule="auto"/>
        <w:jc w:val="both"/>
        <w:rPr>
          <w:rFonts w:ascii="Verdana" w:eastAsia="Times New Roman" w:hAnsi="Verdana" w:cs="Times New Roman"/>
          <w:lang w:eastAsia="ro-RO"/>
        </w:rPr>
      </w:pPr>
      <w:bookmarkStart w:id="22" w:name="do|ax1"/>
      <w:r w:rsidRPr="00141A19">
        <w:rPr>
          <w:rFonts w:ascii="Verdana" w:eastAsia="Times New Roman" w:hAnsi="Verdana" w:cs="Times New Roman"/>
          <w:b/>
          <w:bCs/>
          <w:noProof/>
          <w:color w:val="333399"/>
          <w:lang w:eastAsia="ro-RO"/>
        </w:rPr>
        <w:drawing>
          <wp:inline distT="0" distB="0" distL="0" distR="0" wp14:anchorId="1633EA31" wp14:editId="60AC05A2">
            <wp:extent cx="95250" cy="95250"/>
            <wp:effectExtent l="0" t="0" r="0" b="0"/>
            <wp:docPr id="9" name="do|ax1|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
      <w:r w:rsidRPr="00141A19">
        <w:rPr>
          <w:rFonts w:ascii="Verdana" w:eastAsia="Times New Roman" w:hAnsi="Verdana" w:cs="Times New Roman"/>
          <w:b/>
          <w:bCs/>
          <w:sz w:val="26"/>
          <w:szCs w:val="26"/>
          <w:lang w:eastAsia="ro-RO"/>
        </w:rPr>
        <w:t>ANEXA Nr. 1:</w:t>
      </w:r>
      <w:r w:rsidRPr="00141A19">
        <w:rPr>
          <w:rFonts w:ascii="Verdana" w:eastAsia="Times New Roman" w:hAnsi="Verdana" w:cs="Times New Roman"/>
          <w:lang w:eastAsia="ro-RO"/>
        </w:rPr>
        <w:t xml:space="preserve"> </w:t>
      </w:r>
      <w:r w:rsidRPr="00141A19">
        <w:rPr>
          <w:rFonts w:ascii="Verdana" w:eastAsia="Times New Roman" w:hAnsi="Verdana" w:cs="Times New Roman"/>
          <w:b/>
          <w:bCs/>
          <w:sz w:val="26"/>
          <w:szCs w:val="26"/>
          <w:lang w:eastAsia="ro-RO"/>
        </w:rPr>
        <w:t>TARIFELE pentru eliberarea de către Oficiul Naţional al Registrului Comerţului şi oficiile registrului comerţului de pe lângă tribunale de copii de pe Buletinul procedurilor de insolvenţă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41A19" w:rsidRPr="00141A19" w:rsidTr="00141A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41A19" w:rsidRPr="00141A19" w:rsidRDefault="00141A19" w:rsidP="00141A19">
            <w:pPr>
              <w:spacing w:after="0" w:line="240" w:lineRule="auto"/>
              <w:jc w:val="center"/>
              <w:rPr>
                <w:rFonts w:ascii="Verdana" w:eastAsia="Times New Roman" w:hAnsi="Verdana" w:cs="Times New Roman"/>
                <w:color w:val="000000"/>
                <w:sz w:val="16"/>
                <w:szCs w:val="16"/>
                <w:lang w:eastAsia="ro-RO"/>
              </w:rPr>
            </w:pPr>
            <w:bookmarkStart w:id="23" w:name="do|ax1|pa1"/>
            <w:bookmarkEnd w:id="23"/>
            <w:r w:rsidRPr="00141A19">
              <w:rPr>
                <w:rFonts w:ascii="Verdana" w:eastAsia="Times New Roman" w:hAnsi="Verdana" w:cs="Times New Roman"/>
                <w:color w:val="000000"/>
                <w:sz w:val="16"/>
                <w:szCs w:val="16"/>
                <w:lang w:eastAsia="ro-RO"/>
              </w:rPr>
              <w:lastRenderedPageBreak/>
              <w:t>copie format A4 - o faţă</w:t>
            </w:r>
          </w:p>
        </w:tc>
        <w:tc>
          <w:tcPr>
            <w:tcW w:w="2500" w:type="pct"/>
            <w:tcBorders>
              <w:top w:val="outset" w:sz="6" w:space="0" w:color="auto"/>
              <w:left w:val="outset" w:sz="6" w:space="0" w:color="auto"/>
              <w:bottom w:val="outset" w:sz="6" w:space="0" w:color="auto"/>
              <w:right w:val="outset" w:sz="6" w:space="0" w:color="auto"/>
            </w:tcBorders>
            <w:hideMark/>
          </w:tcPr>
          <w:p w:rsidR="00141A19" w:rsidRPr="00141A19" w:rsidRDefault="00141A19" w:rsidP="00141A19">
            <w:pPr>
              <w:spacing w:after="0" w:line="240" w:lineRule="auto"/>
              <w:jc w:val="center"/>
              <w:rPr>
                <w:rFonts w:ascii="Verdana" w:eastAsia="Times New Roman" w:hAnsi="Verdana" w:cs="Times New Roman"/>
                <w:color w:val="000000"/>
                <w:sz w:val="16"/>
                <w:szCs w:val="16"/>
                <w:lang w:eastAsia="ro-RO"/>
              </w:rPr>
            </w:pPr>
            <w:r w:rsidRPr="00141A19">
              <w:rPr>
                <w:rFonts w:ascii="Verdana" w:eastAsia="Times New Roman" w:hAnsi="Verdana" w:cs="Times New Roman"/>
                <w:color w:val="000000"/>
                <w:sz w:val="16"/>
                <w:szCs w:val="16"/>
                <w:lang w:eastAsia="ro-RO"/>
              </w:rPr>
              <w:t>0,25 lei</w:t>
            </w:r>
          </w:p>
        </w:tc>
      </w:tr>
      <w:tr w:rsidR="00141A19" w:rsidRPr="00141A19" w:rsidTr="00141A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41A19" w:rsidRPr="00141A19" w:rsidRDefault="00141A19" w:rsidP="00141A19">
            <w:pPr>
              <w:spacing w:after="0" w:line="240" w:lineRule="auto"/>
              <w:jc w:val="center"/>
              <w:rPr>
                <w:rFonts w:ascii="Verdana" w:eastAsia="Times New Roman" w:hAnsi="Verdana" w:cs="Times New Roman"/>
                <w:color w:val="000000"/>
                <w:sz w:val="16"/>
                <w:szCs w:val="16"/>
                <w:lang w:eastAsia="ro-RO"/>
              </w:rPr>
            </w:pPr>
            <w:r w:rsidRPr="00141A19">
              <w:rPr>
                <w:rFonts w:ascii="Verdana" w:eastAsia="Times New Roman" w:hAnsi="Verdana" w:cs="Times New Roman"/>
                <w:color w:val="000000"/>
                <w:sz w:val="16"/>
                <w:szCs w:val="16"/>
                <w:lang w:eastAsia="ro-RO"/>
              </w:rPr>
              <w:t>copie format A4 - faţă/verso</w:t>
            </w:r>
          </w:p>
        </w:tc>
        <w:tc>
          <w:tcPr>
            <w:tcW w:w="2500" w:type="pct"/>
            <w:tcBorders>
              <w:top w:val="outset" w:sz="6" w:space="0" w:color="auto"/>
              <w:left w:val="outset" w:sz="6" w:space="0" w:color="auto"/>
              <w:bottom w:val="outset" w:sz="6" w:space="0" w:color="auto"/>
              <w:right w:val="outset" w:sz="6" w:space="0" w:color="auto"/>
            </w:tcBorders>
            <w:hideMark/>
          </w:tcPr>
          <w:p w:rsidR="00141A19" w:rsidRPr="00141A19" w:rsidRDefault="00141A19" w:rsidP="00141A19">
            <w:pPr>
              <w:spacing w:after="0" w:line="240" w:lineRule="auto"/>
              <w:jc w:val="center"/>
              <w:rPr>
                <w:rFonts w:ascii="Verdana" w:eastAsia="Times New Roman" w:hAnsi="Verdana" w:cs="Times New Roman"/>
                <w:color w:val="000000"/>
                <w:sz w:val="16"/>
                <w:szCs w:val="16"/>
                <w:lang w:eastAsia="ro-RO"/>
              </w:rPr>
            </w:pPr>
            <w:r w:rsidRPr="00141A19">
              <w:rPr>
                <w:rFonts w:ascii="Verdana" w:eastAsia="Times New Roman" w:hAnsi="Verdana" w:cs="Times New Roman"/>
                <w:color w:val="000000"/>
                <w:sz w:val="16"/>
                <w:szCs w:val="16"/>
                <w:lang w:eastAsia="ro-RO"/>
              </w:rPr>
              <w:t>0,35 lei</w:t>
            </w:r>
          </w:p>
        </w:tc>
      </w:tr>
    </w:tbl>
    <w:p w:rsidR="00141A19" w:rsidRPr="00141A19" w:rsidRDefault="00141A19" w:rsidP="00141A19">
      <w:pPr>
        <w:shd w:val="clear" w:color="auto" w:fill="FFFFFF"/>
        <w:spacing w:after="0" w:line="240" w:lineRule="auto"/>
        <w:jc w:val="both"/>
        <w:rPr>
          <w:rFonts w:ascii="Verdana" w:eastAsia="Times New Roman" w:hAnsi="Verdana" w:cs="Times New Roman"/>
          <w:lang w:eastAsia="ro-RO"/>
        </w:rPr>
      </w:pPr>
      <w:bookmarkStart w:id="24" w:name="do|ax2"/>
      <w:r w:rsidRPr="00141A19">
        <w:rPr>
          <w:rFonts w:ascii="Verdana" w:eastAsia="Times New Roman" w:hAnsi="Verdana" w:cs="Times New Roman"/>
          <w:b/>
          <w:bCs/>
          <w:noProof/>
          <w:color w:val="333399"/>
          <w:lang w:eastAsia="ro-RO"/>
        </w:rPr>
        <w:drawing>
          <wp:inline distT="0" distB="0" distL="0" distR="0" wp14:anchorId="5BCDFB88" wp14:editId="083784A0">
            <wp:extent cx="95250" cy="95250"/>
            <wp:effectExtent l="0" t="0" r="0" b="0"/>
            <wp:docPr id="10" name="do|ax2|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
      <w:r w:rsidRPr="00141A19">
        <w:rPr>
          <w:rFonts w:ascii="Verdana" w:eastAsia="Times New Roman" w:hAnsi="Verdana" w:cs="Times New Roman"/>
          <w:b/>
          <w:bCs/>
          <w:sz w:val="26"/>
          <w:szCs w:val="26"/>
          <w:lang w:eastAsia="ro-RO"/>
        </w:rPr>
        <w:t>ANEXA Nr. 2:</w:t>
      </w:r>
      <w:r w:rsidRPr="00141A19">
        <w:rPr>
          <w:rFonts w:ascii="Verdana" w:eastAsia="Times New Roman" w:hAnsi="Verdana" w:cs="Times New Roman"/>
          <w:lang w:eastAsia="ro-RO"/>
        </w:rPr>
        <w:t xml:space="preserve"> </w:t>
      </w:r>
      <w:r w:rsidRPr="00141A19">
        <w:rPr>
          <w:rFonts w:ascii="Verdana" w:eastAsia="Times New Roman" w:hAnsi="Verdana" w:cs="Times New Roman"/>
          <w:b/>
          <w:bCs/>
          <w:sz w:val="26"/>
          <w:szCs w:val="26"/>
          <w:lang w:eastAsia="ro-RO"/>
        </w:rPr>
        <w:t>TARIFUL pentru eliberarea de către Oficiul Naţional al Registrului Comerţului şi oficiile registrului comerţului de pe lângă tribunale de copii certificate de pe actele de procedură publicate în Buletinul procedurilor de insolvenţă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37"/>
        <w:gridCol w:w="4838"/>
      </w:tblGrid>
      <w:tr w:rsidR="00141A19" w:rsidRPr="00141A19" w:rsidTr="00141A19">
        <w:trPr>
          <w:tblCellSpacing w:w="0" w:type="dxa"/>
        </w:trPr>
        <w:tc>
          <w:tcPr>
            <w:tcW w:w="2500" w:type="pct"/>
            <w:tcBorders>
              <w:top w:val="outset" w:sz="6" w:space="0" w:color="auto"/>
              <w:left w:val="outset" w:sz="6" w:space="0" w:color="auto"/>
              <w:bottom w:val="outset" w:sz="6" w:space="0" w:color="auto"/>
              <w:right w:val="outset" w:sz="6" w:space="0" w:color="auto"/>
            </w:tcBorders>
            <w:hideMark/>
          </w:tcPr>
          <w:p w:rsidR="00141A19" w:rsidRPr="00141A19" w:rsidRDefault="00141A19" w:rsidP="00141A19">
            <w:pPr>
              <w:spacing w:after="0" w:line="240" w:lineRule="auto"/>
              <w:jc w:val="center"/>
              <w:rPr>
                <w:rFonts w:ascii="Verdana" w:eastAsia="Times New Roman" w:hAnsi="Verdana" w:cs="Times New Roman"/>
                <w:color w:val="000000"/>
                <w:sz w:val="16"/>
                <w:szCs w:val="16"/>
                <w:lang w:eastAsia="ro-RO"/>
              </w:rPr>
            </w:pPr>
            <w:bookmarkStart w:id="25" w:name="do|ax2|pa1"/>
            <w:bookmarkEnd w:id="25"/>
            <w:r w:rsidRPr="00141A19">
              <w:rPr>
                <w:rFonts w:ascii="Verdana" w:eastAsia="Times New Roman" w:hAnsi="Verdana" w:cs="Times New Roman"/>
                <w:color w:val="000000"/>
                <w:sz w:val="16"/>
                <w:szCs w:val="16"/>
                <w:lang w:eastAsia="ro-RO"/>
              </w:rPr>
              <w:t>copie certificată</w:t>
            </w:r>
          </w:p>
        </w:tc>
        <w:tc>
          <w:tcPr>
            <w:tcW w:w="2500" w:type="pct"/>
            <w:tcBorders>
              <w:top w:val="outset" w:sz="6" w:space="0" w:color="auto"/>
              <w:left w:val="outset" w:sz="6" w:space="0" w:color="auto"/>
              <w:bottom w:val="outset" w:sz="6" w:space="0" w:color="auto"/>
              <w:right w:val="outset" w:sz="6" w:space="0" w:color="auto"/>
            </w:tcBorders>
            <w:hideMark/>
          </w:tcPr>
          <w:p w:rsidR="00141A19" w:rsidRPr="00141A19" w:rsidRDefault="00141A19" w:rsidP="00141A19">
            <w:pPr>
              <w:spacing w:after="0" w:line="240" w:lineRule="auto"/>
              <w:jc w:val="center"/>
              <w:rPr>
                <w:rFonts w:ascii="Verdana" w:eastAsia="Times New Roman" w:hAnsi="Verdana" w:cs="Times New Roman"/>
                <w:color w:val="000000"/>
                <w:sz w:val="16"/>
                <w:szCs w:val="16"/>
                <w:lang w:eastAsia="ro-RO"/>
              </w:rPr>
            </w:pPr>
            <w:r w:rsidRPr="00141A19">
              <w:rPr>
                <w:rFonts w:ascii="Verdana" w:eastAsia="Times New Roman" w:hAnsi="Verdana" w:cs="Times New Roman"/>
                <w:color w:val="000000"/>
                <w:sz w:val="16"/>
                <w:szCs w:val="16"/>
                <w:lang w:eastAsia="ro-RO"/>
              </w:rPr>
              <w:t>4 lei + 0,2 lei/pagină certificată</w:t>
            </w:r>
          </w:p>
        </w:tc>
      </w:tr>
    </w:tbl>
    <w:p w:rsidR="00141A19" w:rsidRPr="00141A19" w:rsidRDefault="00141A19" w:rsidP="00141A19">
      <w:pPr>
        <w:shd w:val="clear" w:color="auto" w:fill="FFFFFF"/>
        <w:spacing w:after="0" w:line="240" w:lineRule="auto"/>
        <w:jc w:val="both"/>
        <w:rPr>
          <w:rFonts w:ascii="Verdana" w:eastAsia="Times New Roman" w:hAnsi="Verdana" w:cs="Times New Roman"/>
          <w:lang w:eastAsia="ro-RO"/>
        </w:rPr>
      </w:pPr>
      <w:bookmarkStart w:id="26" w:name="do|ax3"/>
      <w:r w:rsidRPr="00141A19">
        <w:rPr>
          <w:rFonts w:ascii="Verdana" w:eastAsia="Times New Roman" w:hAnsi="Verdana" w:cs="Times New Roman"/>
          <w:b/>
          <w:bCs/>
          <w:noProof/>
          <w:color w:val="333399"/>
          <w:lang w:eastAsia="ro-RO"/>
        </w:rPr>
        <w:drawing>
          <wp:inline distT="0" distB="0" distL="0" distR="0" wp14:anchorId="0C531A96" wp14:editId="6B2F96C0">
            <wp:extent cx="95250" cy="95250"/>
            <wp:effectExtent l="0" t="0" r="0" b="0"/>
            <wp:docPr id="11" name="do|ax3|_i" descr="C:\Users\luminita.ionita\sintact 3.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3|_i" descr="C:\Users\luminita.ionita\sintact 3.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
      <w:r w:rsidRPr="00141A19">
        <w:rPr>
          <w:rFonts w:ascii="Verdana" w:eastAsia="Times New Roman" w:hAnsi="Verdana" w:cs="Times New Roman"/>
          <w:b/>
          <w:bCs/>
          <w:sz w:val="26"/>
          <w:szCs w:val="26"/>
          <w:lang w:eastAsia="ro-RO"/>
        </w:rPr>
        <w:t>ANEXA Nr. 3:</w:t>
      </w:r>
      <w:r w:rsidRPr="00141A19">
        <w:rPr>
          <w:rFonts w:ascii="Verdana" w:eastAsia="Times New Roman" w:hAnsi="Verdana" w:cs="Times New Roman"/>
          <w:lang w:eastAsia="ro-RO"/>
        </w:rPr>
        <w:t xml:space="preserve"> </w:t>
      </w:r>
      <w:r w:rsidRPr="00141A19">
        <w:rPr>
          <w:rFonts w:ascii="Verdana" w:eastAsia="Times New Roman" w:hAnsi="Verdana" w:cs="Times New Roman"/>
          <w:b/>
          <w:bCs/>
          <w:sz w:val="26"/>
          <w:szCs w:val="26"/>
          <w:lang w:eastAsia="ro-RO"/>
        </w:rPr>
        <w:t>TARIFELE pentru furnizarea de către Oficiul Naţional al Registrului Comerţului şi oficiile registrului comerţului de pe lângă tribunale de informaţii din Buletinul procedurilor de insolvenţă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0"/>
        <w:gridCol w:w="6676"/>
        <w:gridCol w:w="2419"/>
      </w:tblGrid>
      <w:tr w:rsidR="00141A19" w:rsidRPr="00141A19" w:rsidTr="00141A19">
        <w:trPr>
          <w:tblCellSpacing w:w="0" w:type="dxa"/>
        </w:trPr>
        <w:tc>
          <w:tcPr>
            <w:tcW w:w="300" w:type="pct"/>
            <w:tcBorders>
              <w:top w:val="outset" w:sz="6" w:space="0" w:color="auto"/>
              <w:left w:val="outset" w:sz="6" w:space="0" w:color="auto"/>
              <w:bottom w:val="outset" w:sz="6" w:space="0" w:color="auto"/>
              <w:right w:val="outset" w:sz="6" w:space="0" w:color="auto"/>
            </w:tcBorders>
            <w:vAlign w:val="center"/>
            <w:hideMark/>
          </w:tcPr>
          <w:p w:rsidR="00141A19" w:rsidRPr="00141A19" w:rsidRDefault="00141A19" w:rsidP="00141A19">
            <w:pPr>
              <w:spacing w:after="0" w:line="240" w:lineRule="auto"/>
              <w:jc w:val="center"/>
              <w:rPr>
                <w:rFonts w:ascii="Verdana" w:eastAsia="Times New Roman" w:hAnsi="Verdana" w:cs="Times New Roman"/>
                <w:color w:val="000000"/>
                <w:sz w:val="16"/>
                <w:szCs w:val="16"/>
                <w:lang w:eastAsia="ro-RO"/>
              </w:rPr>
            </w:pPr>
            <w:bookmarkStart w:id="27" w:name="do|ax3|pa1"/>
            <w:bookmarkEnd w:id="27"/>
            <w:r w:rsidRPr="00141A19">
              <w:rPr>
                <w:rFonts w:ascii="Verdana" w:eastAsia="Times New Roman" w:hAnsi="Verdana" w:cs="Times New Roman"/>
                <w:color w:val="000000"/>
                <w:sz w:val="16"/>
                <w:szCs w:val="16"/>
                <w:lang w:eastAsia="ro-RO"/>
              </w:rPr>
              <w:t>Nr. crt.</w:t>
            </w:r>
          </w:p>
        </w:tc>
        <w:tc>
          <w:tcPr>
            <w:tcW w:w="3450" w:type="pct"/>
            <w:tcBorders>
              <w:top w:val="outset" w:sz="6" w:space="0" w:color="auto"/>
              <w:left w:val="outset" w:sz="6" w:space="0" w:color="auto"/>
              <w:bottom w:val="outset" w:sz="6" w:space="0" w:color="auto"/>
              <w:right w:val="outset" w:sz="6" w:space="0" w:color="auto"/>
            </w:tcBorders>
            <w:vAlign w:val="center"/>
            <w:hideMark/>
          </w:tcPr>
          <w:p w:rsidR="00141A19" w:rsidRPr="00141A19" w:rsidRDefault="00141A19" w:rsidP="00141A19">
            <w:pPr>
              <w:spacing w:after="0" w:line="240" w:lineRule="auto"/>
              <w:jc w:val="center"/>
              <w:rPr>
                <w:rFonts w:ascii="Verdana" w:eastAsia="Times New Roman" w:hAnsi="Verdana" w:cs="Times New Roman"/>
                <w:color w:val="000000"/>
                <w:sz w:val="16"/>
                <w:szCs w:val="16"/>
                <w:lang w:eastAsia="ro-RO"/>
              </w:rPr>
            </w:pPr>
            <w:r w:rsidRPr="00141A19">
              <w:rPr>
                <w:rFonts w:ascii="Verdana" w:eastAsia="Times New Roman" w:hAnsi="Verdana" w:cs="Times New Roman"/>
                <w:color w:val="000000"/>
                <w:sz w:val="16"/>
                <w:szCs w:val="16"/>
                <w:lang w:eastAsia="ro-RO"/>
              </w:rPr>
              <w:t>Categorii de informaţii</w:t>
            </w:r>
          </w:p>
        </w:tc>
        <w:tc>
          <w:tcPr>
            <w:tcW w:w="1250" w:type="pct"/>
            <w:tcBorders>
              <w:top w:val="outset" w:sz="6" w:space="0" w:color="auto"/>
              <w:left w:val="outset" w:sz="6" w:space="0" w:color="auto"/>
              <w:bottom w:val="outset" w:sz="6" w:space="0" w:color="auto"/>
              <w:right w:val="outset" w:sz="6" w:space="0" w:color="auto"/>
            </w:tcBorders>
            <w:vAlign w:val="center"/>
            <w:hideMark/>
          </w:tcPr>
          <w:p w:rsidR="00141A19" w:rsidRPr="00141A19" w:rsidRDefault="00141A19" w:rsidP="00141A19">
            <w:pPr>
              <w:spacing w:after="0" w:line="240" w:lineRule="auto"/>
              <w:jc w:val="center"/>
              <w:rPr>
                <w:rFonts w:ascii="Verdana" w:eastAsia="Times New Roman" w:hAnsi="Verdana" w:cs="Times New Roman"/>
                <w:color w:val="000000"/>
                <w:sz w:val="16"/>
                <w:szCs w:val="16"/>
                <w:lang w:eastAsia="ro-RO"/>
              </w:rPr>
            </w:pPr>
            <w:r w:rsidRPr="00141A19">
              <w:rPr>
                <w:rFonts w:ascii="Verdana" w:eastAsia="Times New Roman" w:hAnsi="Verdana" w:cs="Times New Roman"/>
                <w:color w:val="000000"/>
                <w:sz w:val="16"/>
                <w:szCs w:val="16"/>
                <w:lang w:eastAsia="ro-RO"/>
              </w:rPr>
              <w:t>Tariful</w:t>
            </w:r>
          </w:p>
          <w:p w:rsidR="00141A19" w:rsidRPr="00141A19" w:rsidRDefault="00141A19" w:rsidP="00141A19">
            <w:pPr>
              <w:spacing w:after="0" w:line="240" w:lineRule="auto"/>
              <w:jc w:val="center"/>
              <w:rPr>
                <w:rFonts w:ascii="Verdana" w:eastAsia="Times New Roman" w:hAnsi="Verdana" w:cs="Times New Roman"/>
                <w:color w:val="000000"/>
                <w:sz w:val="16"/>
                <w:szCs w:val="16"/>
                <w:lang w:eastAsia="ro-RO"/>
              </w:rPr>
            </w:pPr>
            <w:r w:rsidRPr="00141A19">
              <w:rPr>
                <w:rFonts w:ascii="Verdana" w:eastAsia="Times New Roman" w:hAnsi="Verdana" w:cs="Times New Roman"/>
                <w:color w:val="000000"/>
                <w:sz w:val="16"/>
                <w:szCs w:val="16"/>
                <w:lang w:eastAsia="ro-RO"/>
              </w:rPr>
              <w:t>- lei -</w:t>
            </w:r>
          </w:p>
        </w:tc>
      </w:tr>
      <w:tr w:rsidR="00141A19" w:rsidRPr="00141A19" w:rsidTr="00141A19">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141A19" w:rsidRPr="00141A19" w:rsidRDefault="00141A19" w:rsidP="00141A19">
            <w:pPr>
              <w:spacing w:after="0" w:line="240" w:lineRule="auto"/>
              <w:jc w:val="center"/>
              <w:rPr>
                <w:rFonts w:ascii="Verdana" w:eastAsia="Times New Roman" w:hAnsi="Verdana" w:cs="Times New Roman"/>
                <w:color w:val="000000"/>
                <w:sz w:val="16"/>
                <w:szCs w:val="16"/>
                <w:lang w:eastAsia="ro-RO"/>
              </w:rPr>
            </w:pPr>
            <w:r w:rsidRPr="00141A19">
              <w:rPr>
                <w:rFonts w:ascii="Verdana" w:eastAsia="Times New Roman" w:hAnsi="Verdana" w:cs="Times New Roman"/>
                <w:color w:val="000000"/>
                <w:sz w:val="16"/>
                <w:szCs w:val="16"/>
                <w:lang w:eastAsia="ro-RO"/>
              </w:rPr>
              <w:t>1.</w:t>
            </w:r>
          </w:p>
        </w:tc>
        <w:tc>
          <w:tcPr>
            <w:tcW w:w="3450" w:type="pct"/>
            <w:tcBorders>
              <w:top w:val="outset" w:sz="6" w:space="0" w:color="auto"/>
              <w:left w:val="outset" w:sz="6" w:space="0" w:color="auto"/>
              <w:bottom w:val="outset" w:sz="6" w:space="0" w:color="auto"/>
              <w:right w:val="outset" w:sz="6" w:space="0" w:color="auto"/>
            </w:tcBorders>
            <w:hideMark/>
          </w:tcPr>
          <w:p w:rsidR="00141A19" w:rsidRPr="00141A19" w:rsidRDefault="00141A19" w:rsidP="00141A19">
            <w:pPr>
              <w:spacing w:after="0" w:line="240" w:lineRule="auto"/>
              <w:rPr>
                <w:rFonts w:ascii="Verdana" w:eastAsia="Times New Roman" w:hAnsi="Verdana" w:cs="Times New Roman"/>
                <w:color w:val="000000"/>
                <w:sz w:val="16"/>
                <w:szCs w:val="16"/>
                <w:lang w:eastAsia="ro-RO"/>
              </w:rPr>
            </w:pPr>
            <w:r w:rsidRPr="00141A19">
              <w:rPr>
                <w:rFonts w:ascii="Verdana" w:eastAsia="Times New Roman" w:hAnsi="Verdana" w:cs="Times New Roman"/>
                <w:color w:val="000000"/>
                <w:sz w:val="16"/>
                <w:szCs w:val="16"/>
                <w:lang w:eastAsia="ro-RO"/>
              </w:rPr>
              <w:t>Informaţii punctuale despre un debitor</w:t>
            </w:r>
          </w:p>
        </w:tc>
        <w:tc>
          <w:tcPr>
            <w:tcW w:w="1250" w:type="pct"/>
            <w:tcBorders>
              <w:top w:val="outset" w:sz="6" w:space="0" w:color="auto"/>
              <w:left w:val="outset" w:sz="6" w:space="0" w:color="auto"/>
              <w:bottom w:val="outset" w:sz="6" w:space="0" w:color="auto"/>
              <w:right w:val="outset" w:sz="6" w:space="0" w:color="auto"/>
            </w:tcBorders>
            <w:hideMark/>
          </w:tcPr>
          <w:p w:rsidR="00141A19" w:rsidRPr="00141A19" w:rsidRDefault="00141A19" w:rsidP="00141A19">
            <w:pPr>
              <w:spacing w:after="0" w:line="240" w:lineRule="auto"/>
              <w:rPr>
                <w:rFonts w:ascii="Verdana" w:eastAsia="Times New Roman" w:hAnsi="Verdana" w:cs="Times New Roman"/>
                <w:sz w:val="16"/>
                <w:szCs w:val="16"/>
                <w:lang w:eastAsia="ro-RO"/>
              </w:rPr>
            </w:pPr>
          </w:p>
        </w:tc>
      </w:tr>
      <w:tr w:rsidR="00141A19" w:rsidRPr="00141A19" w:rsidTr="00141A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1A19" w:rsidRPr="00141A19" w:rsidRDefault="00141A19" w:rsidP="00141A19">
            <w:pPr>
              <w:spacing w:after="0" w:line="240" w:lineRule="auto"/>
              <w:rPr>
                <w:rFonts w:ascii="Verdana" w:eastAsia="Times New Roman" w:hAnsi="Verdana" w:cs="Times New Roman"/>
                <w:color w:val="000000"/>
                <w:sz w:val="16"/>
                <w:szCs w:val="16"/>
                <w:lang w:eastAsia="ro-RO"/>
              </w:rPr>
            </w:pPr>
          </w:p>
        </w:tc>
        <w:tc>
          <w:tcPr>
            <w:tcW w:w="3450" w:type="pct"/>
            <w:tcBorders>
              <w:top w:val="outset" w:sz="6" w:space="0" w:color="auto"/>
              <w:left w:val="outset" w:sz="6" w:space="0" w:color="auto"/>
              <w:bottom w:val="outset" w:sz="6" w:space="0" w:color="auto"/>
              <w:right w:val="outset" w:sz="6" w:space="0" w:color="auto"/>
            </w:tcBorders>
            <w:hideMark/>
          </w:tcPr>
          <w:p w:rsidR="00141A19" w:rsidRPr="00141A19" w:rsidRDefault="00141A19" w:rsidP="00141A19">
            <w:pPr>
              <w:spacing w:after="0" w:line="240" w:lineRule="auto"/>
              <w:rPr>
                <w:rFonts w:ascii="Verdana" w:eastAsia="Times New Roman" w:hAnsi="Verdana" w:cs="Times New Roman"/>
                <w:color w:val="000000"/>
                <w:sz w:val="16"/>
                <w:szCs w:val="16"/>
                <w:lang w:eastAsia="ro-RO"/>
              </w:rPr>
            </w:pPr>
            <w:r w:rsidRPr="00141A19">
              <w:rPr>
                <w:rFonts w:ascii="Verdana" w:eastAsia="Times New Roman" w:hAnsi="Verdana" w:cs="Times New Roman"/>
                <w:color w:val="000000"/>
                <w:sz w:val="16"/>
                <w:szCs w:val="16"/>
                <w:lang w:eastAsia="ro-RO"/>
              </w:rPr>
              <w:t>a) date de identificare: denumirea, forma juridică, codul de identificare fiscală, numărul de înregistrare şi registrul în care este înregistrat</w:t>
            </w:r>
          </w:p>
        </w:tc>
        <w:tc>
          <w:tcPr>
            <w:tcW w:w="1250" w:type="pct"/>
            <w:tcBorders>
              <w:top w:val="outset" w:sz="6" w:space="0" w:color="auto"/>
              <w:left w:val="outset" w:sz="6" w:space="0" w:color="auto"/>
              <w:bottom w:val="outset" w:sz="6" w:space="0" w:color="auto"/>
              <w:right w:val="outset" w:sz="6" w:space="0" w:color="auto"/>
            </w:tcBorders>
            <w:hideMark/>
          </w:tcPr>
          <w:p w:rsidR="00141A19" w:rsidRPr="00141A19" w:rsidRDefault="00141A19" w:rsidP="00141A19">
            <w:pPr>
              <w:spacing w:after="0" w:line="240" w:lineRule="auto"/>
              <w:jc w:val="center"/>
              <w:rPr>
                <w:rFonts w:ascii="Verdana" w:eastAsia="Times New Roman" w:hAnsi="Verdana" w:cs="Times New Roman"/>
                <w:color w:val="000000"/>
                <w:sz w:val="16"/>
                <w:szCs w:val="16"/>
                <w:lang w:eastAsia="ro-RO"/>
              </w:rPr>
            </w:pPr>
            <w:r w:rsidRPr="00141A19">
              <w:rPr>
                <w:rFonts w:ascii="Verdana" w:eastAsia="Times New Roman" w:hAnsi="Verdana" w:cs="Times New Roman"/>
                <w:color w:val="000000"/>
                <w:sz w:val="16"/>
                <w:szCs w:val="16"/>
                <w:lang w:eastAsia="ro-RO"/>
              </w:rPr>
              <w:t>3</w:t>
            </w:r>
          </w:p>
        </w:tc>
      </w:tr>
      <w:tr w:rsidR="00141A19" w:rsidRPr="00141A19" w:rsidTr="00141A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1A19" w:rsidRPr="00141A19" w:rsidRDefault="00141A19" w:rsidP="00141A19">
            <w:pPr>
              <w:spacing w:after="0" w:line="240" w:lineRule="auto"/>
              <w:rPr>
                <w:rFonts w:ascii="Verdana" w:eastAsia="Times New Roman" w:hAnsi="Verdana" w:cs="Times New Roman"/>
                <w:color w:val="000000"/>
                <w:sz w:val="16"/>
                <w:szCs w:val="16"/>
                <w:lang w:eastAsia="ro-RO"/>
              </w:rPr>
            </w:pPr>
          </w:p>
        </w:tc>
        <w:tc>
          <w:tcPr>
            <w:tcW w:w="3450" w:type="pct"/>
            <w:tcBorders>
              <w:top w:val="outset" w:sz="6" w:space="0" w:color="auto"/>
              <w:left w:val="outset" w:sz="6" w:space="0" w:color="auto"/>
              <w:bottom w:val="outset" w:sz="6" w:space="0" w:color="auto"/>
              <w:right w:val="outset" w:sz="6" w:space="0" w:color="auto"/>
            </w:tcBorders>
            <w:hideMark/>
          </w:tcPr>
          <w:p w:rsidR="00141A19" w:rsidRPr="00141A19" w:rsidRDefault="00141A19" w:rsidP="00141A19">
            <w:pPr>
              <w:spacing w:after="0" w:line="240" w:lineRule="auto"/>
              <w:rPr>
                <w:rFonts w:ascii="Verdana" w:eastAsia="Times New Roman" w:hAnsi="Verdana" w:cs="Times New Roman"/>
                <w:color w:val="000000"/>
                <w:sz w:val="16"/>
                <w:szCs w:val="16"/>
                <w:lang w:eastAsia="ro-RO"/>
              </w:rPr>
            </w:pPr>
            <w:r w:rsidRPr="00141A19">
              <w:rPr>
                <w:rFonts w:ascii="Verdana" w:eastAsia="Times New Roman" w:hAnsi="Verdana" w:cs="Times New Roman"/>
                <w:color w:val="000000"/>
                <w:sz w:val="16"/>
                <w:szCs w:val="16"/>
                <w:lang w:eastAsia="ro-RO"/>
              </w:rPr>
              <w:t>b) date de identificare a administratorului/lichidatorului judiciar: denumirea, forma juridică, codul de identificare fiscală, numărul matricol din Tabloul practicienilor în insolvenţă</w:t>
            </w:r>
          </w:p>
        </w:tc>
        <w:tc>
          <w:tcPr>
            <w:tcW w:w="1250" w:type="pct"/>
            <w:tcBorders>
              <w:top w:val="outset" w:sz="6" w:space="0" w:color="auto"/>
              <w:left w:val="outset" w:sz="6" w:space="0" w:color="auto"/>
              <w:bottom w:val="outset" w:sz="6" w:space="0" w:color="auto"/>
              <w:right w:val="outset" w:sz="6" w:space="0" w:color="auto"/>
            </w:tcBorders>
            <w:hideMark/>
          </w:tcPr>
          <w:p w:rsidR="00141A19" w:rsidRPr="00141A19" w:rsidRDefault="00141A19" w:rsidP="00141A19">
            <w:pPr>
              <w:spacing w:after="0" w:line="240" w:lineRule="auto"/>
              <w:jc w:val="center"/>
              <w:rPr>
                <w:rFonts w:ascii="Verdana" w:eastAsia="Times New Roman" w:hAnsi="Verdana" w:cs="Times New Roman"/>
                <w:color w:val="000000"/>
                <w:sz w:val="16"/>
                <w:szCs w:val="16"/>
                <w:lang w:eastAsia="ro-RO"/>
              </w:rPr>
            </w:pPr>
            <w:r w:rsidRPr="00141A19">
              <w:rPr>
                <w:rFonts w:ascii="Verdana" w:eastAsia="Times New Roman" w:hAnsi="Verdana" w:cs="Times New Roman"/>
                <w:color w:val="000000"/>
                <w:sz w:val="16"/>
                <w:szCs w:val="16"/>
                <w:lang w:eastAsia="ro-RO"/>
              </w:rPr>
              <w:t>3</w:t>
            </w:r>
          </w:p>
          <w:p w:rsidR="00141A19" w:rsidRPr="00141A19" w:rsidRDefault="00141A19" w:rsidP="00141A19">
            <w:pPr>
              <w:spacing w:after="0" w:line="240" w:lineRule="auto"/>
              <w:jc w:val="center"/>
              <w:rPr>
                <w:rFonts w:ascii="Verdana" w:eastAsia="Times New Roman" w:hAnsi="Verdana" w:cs="Times New Roman"/>
                <w:color w:val="000000"/>
                <w:sz w:val="16"/>
                <w:szCs w:val="16"/>
                <w:lang w:eastAsia="ro-RO"/>
              </w:rPr>
            </w:pPr>
            <w:r w:rsidRPr="00141A19">
              <w:rPr>
                <w:rFonts w:ascii="Verdana" w:eastAsia="Times New Roman" w:hAnsi="Verdana" w:cs="Times New Roman"/>
                <w:color w:val="000000"/>
                <w:sz w:val="16"/>
                <w:szCs w:val="16"/>
                <w:lang w:eastAsia="ro-RO"/>
              </w:rPr>
              <w:t>pentru fiecare administrator/lichidator judiciar</w:t>
            </w:r>
          </w:p>
        </w:tc>
      </w:tr>
      <w:tr w:rsidR="00141A19" w:rsidRPr="00141A19" w:rsidTr="00141A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1A19" w:rsidRPr="00141A19" w:rsidRDefault="00141A19" w:rsidP="00141A19">
            <w:pPr>
              <w:spacing w:after="0" w:line="240" w:lineRule="auto"/>
              <w:rPr>
                <w:rFonts w:ascii="Verdana" w:eastAsia="Times New Roman" w:hAnsi="Verdana" w:cs="Times New Roman"/>
                <w:color w:val="000000"/>
                <w:sz w:val="16"/>
                <w:szCs w:val="16"/>
                <w:lang w:eastAsia="ro-RO"/>
              </w:rPr>
            </w:pPr>
          </w:p>
        </w:tc>
        <w:tc>
          <w:tcPr>
            <w:tcW w:w="3450" w:type="pct"/>
            <w:tcBorders>
              <w:top w:val="outset" w:sz="6" w:space="0" w:color="auto"/>
              <w:left w:val="outset" w:sz="6" w:space="0" w:color="auto"/>
              <w:bottom w:val="outset" w:sz="6" w:space="0" w:color="auto"/>
              <w:right w:val="outset" w:sz="6" w:space="0" w:color="auto"/>
            </w:tcBorders>
            <w:hideMark/>
          </w:tcPr>
          <w:p w:rsidR="00141A19" w:rsidRPr="00141A19" w:rsidRDefault="00141A19" w:rsidP="00141A19">
            <w:pPr>
              <w:spacing w:after="0" w:line="240" w:lineRule="auto"/>
              <w:rPr>
                <w:rFonts w:ascii="Verdana" w:eastAsia="Times New Roman" w:hAnsi="Verdana" w:cs="Times New Roman"/>
                <w:color w:val="000000"/>
                <w:sz w:val="16"/>
                <w:szCs w:val="16"/>
                <w:lang w:eastAsia="ro-RO"/>
              </w:rPr>
            </w:pPr>
            <w:r w:rsidRPr="00141A19">
              <w:rPr>
                <w:rFonts w:ascii="Verdana" w:eastAsia="Times New Roman" w:hAnsi="Verdana" w:cs="Times New Roman"/>
                <w:color w:val="000000"/>
                <w:sz w:val="16"/>
                <w:szCs w:val="16"/>
                <w:lang w:eastAsia="ro-RO"/>
              </w:rPr>
              <w:t>c) alte informaţii: sediul social al debitorului, sediul social al administratorului/lichidatorului judiciar, numărul şi anul dosarului de insolvenţă, instanţa judecătorească, tipul procedurii de insolvenţă, faza procedurală, alte informaţii</w:t>
            </w:r>
          </w:p>
        </w:tc>
        <w:tc>
          <w:tcPr>
            <w:tcW w:w="1250" w:type="pct"/>
            <w:tcBorders>
              <w:top w:val="outset" w:sz="6" w:space="0" w:color="auto"/>
              <w:left w:val="outset" w:sz="6" w:space="0" w:color="auto"/>
              <w:bottom w:val="outset" w:sz="6" w:space="0" w:color="auto"/>
              <w:right w:val="outset" w:sz="6" w:space="0" w:color="auto"/>
            </w:tcBorders>
            <w:hideMark/>
          </w:tcPr>
          <w:p w:rsidR="00141A19" w:rsidRPr="00141A19" w:rsidRDefault="00141A19" w:rsidP="00141A19">
            <w:pPr>
              <w:spacing w:after="0" w:line="240" w:lineRule="auto"/>
              <w:jc w:val="center"/>
              <w:rPr>
                <w:rFonts w:ascii="Verdana" w:eastAsia="Times New Roman" w:hAnsi="Verdana" w:cs="Times New Roman"/>
                <w:color w:val="000000"/>
                <w:sz w:val="16"/>
                <w:szCs w:val="16"/>
                <w:lang w:eastAsia="ro-RO"/>
              </w:rPr>
            </w:pPr>
            <w:r w:rsidRPr="00141A19">
              <w:rPr>
                <w:rFonts w:ascii="Verdana" w:eastAsia="Times New Roman" w:hAnsi="Verdana" w:cs="Times New Roman"/>
                <w:color w:val="000000"/>
                <w:sz w:val="16"/>
                <w:szCs w:val="16"/>
                <w:lang w:eastAsia="ro-RO"/>
              </w:rPr>
              <w:t>0,85</w:t>
            </w:r>
          </w:p>
          <w:p w:rsidR="00141A19" w:rsidRPr="00141A19" w:rsidRDefault="00141A19" w:rsidP="00141A19">
            <w:pPr>
              <w:spacing w:after="0" w:line="240" w:lineRule="auto"/>
              <w:jc w:val="center"/>
              <w:rPr>
                <w:rFonts w:ascii="Verdana" w:eastAsia="Times New Roman" w:hAnsi="Verdana" w:cs="Times New Roman"/>
                <w:color w:val="000000"/>
                <w:sz w:val="16"/>
                <w:szCs w:val="16"/>
                <w:lang w:eastAsia="ro-RO"/>
              </w:rPr>
            </w:pPr>
            <w:r w:rsidRPr="00141A19">
              <w:rPr>
                <w:rFonts w:ascii="Verdana" w:eastAsia="Times New Roman" w:hAnsi="Verdana" w:cs="Times New Roman"/>
                <w:color w:val="000000"/>
                <w:sz w:val="16"/>
                <w:szCs w:val="16"/>
                <w:lang w:eastAsia="ro-RO"/>
              </w:rPr>
              <w:t>pentru fiecare dintre informaţiile enumerate</w:t>
            </w:r>
          </w:p>
        </w:tc>
      </w:tr>
      <w:tr w:rsidR="00141A19" w:rsidRPr="00141A19" w:rsidTr="00141A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1A19" w:rsidRPr="00141A19" w:rsidRDefault="00141A19" w:rsidP="00141A19">
            <w:pPr>
              <w:spacing w:after="0" w:line="240" w:lineRule="auto"/>
              <w:rPr>
                <w:rFonts w:ascii="Verdana" w:eastAsia="Times New Roman" w:hAnsi="Verdana" w:cs="Times New Roman"/>
                <w:color w:val="000000"/>
                <w:sz w:val="16"/>
                <w:szCs w:val="16"/>
                <w:lang w:eastAsia="ro-RO"/>
              </w:rPr>
            </w:pPr>
          </w:p>
        </w:tc>
        <w:tc>
          <w:tcPr>
            <w:tcW w:w="3450" w:type="pct"/>
            <w:tcBorders>
              <w:top w:val="outset" w:sz="6" w:space="0" w:color="auto"/>
              <w:left w:val="outset" w:sz="6" w:space="0" w:color="auto"/>
              <w:bottom w:val="outset" w:sz="6" w:space="0" w:color="auto"/>
              <w:right w:val="outset" w:sz="6" w:space="0" w:color="auto"/>
            </w:tcBorders>
            <w:hideMark/>
          </w:tcPr>
          <w:p w:rsidR="00141A19" w:rsidRPr="00141A19" w:rsidRDefault="00141A19" w:rsidP="00141A19">
            <w:pPr>
              <w:spacing w:after="0" w:line="240" w:lineRule="auto"/>
              <w:rPr>
                <w:rFonts w:ascii="Verdana" w:eastAsia="Times New Roman" w:hAnsi="Verdana" w:cs="Times New Roman"/>
                <w:color w:val="000000"/>
                <w:sz w:val="16"/>
                <w:szCs w:val="16"/>
                <w:lang w:eastAsia="ro-RO"/>
              </w:rPr>
            </w:pPr>
            <w:r w:rsidRPr="00141A19">
              <w:rPr>
                <w:rFonts w:ascii="Verdana" w:eastAsia="Times New Roman" w:hAnsi="Verdana" w:cs="Times New Roman"/>
                <w:color w:val="000000"/>
                <w:sz w:val="16"/>
                <w:szCs w:val="16"/>
                <w:lang w:eastAsia="ro-RO"/>
              </w:rPr>
              <w:t>d) informaţii cu număr variabil de apariţii: termenele de judecată, numerele de buletin în care sunt publicate acte de procedură, actele de procedură publicate, alte informaţii cu număr variabil de apariţii, date de identificare a creditorilor*), alte informaţii</w:t>
            </w:r>
          </w:p>
        </w:tc>
        <w:tc>
          <w:tcPr>
            <w:tcW w:w="1250" w:type="pct"/>
            <w:tcBorders>
              <w:top w:val="outset" w:sz="6" w:space="0" w:color="auto"/>
              <w:left w:val="outset" w:sz="6" w:space="0" w:color="auto"/>
              <w:bottom w:val="outset" w:sz="6" w:space="0" w:color="auto"/>
              <w:right w:val="outset" w:sz="6" w:space="0" w:color="auto"/>
            </w:tcBorders>
            <w:hideMark/>
          </w:tcPr>
          <w:p w:rsidR="00141A19" w:rsidRPr="00141A19" w:rsidRDefault="00141A19" w:rsidP="00141A19">
            <w:pPr>
              <w:spacing w:after="0" w:line="240" w:lineRule="auto"/>
              <w:jc w:val="center"/>
              <w:rPr>
                <w:rFonts w:ascii="Verdana" w:eastAsia="Times New Roman" w:hAnsi="Verdana" w:cs="Times New Roman"/>
                <w:color w:val="000000"/>
                <w:sz w:val="16"/>
                <w:szCs w:val="16"/>
                <w:lang w:eastAsia="ro-RO"/>
              </w:rPr>
            </w:pPr>
            <w:r w:rsidRPr="00141A19">
              <w:rPr>
                <w:rFonts w:ascii="Verdana" w:eastAsia="Times New Roman" w:hAnsi="Verdana" w:cs="Times New Roman"/>
                <w:color w:val="000000"/>
                <w:sz w:val="16"/>
                <w:szCs w:val="16"/>
                <w:lang w:eastAsia="ro-RO"/>
              </w:rPr>
              <w:t>0,85</w:t>
            </w:r>
          </w:p>
          <w:p w:rsidR="00141A19" w:rsidRPr="00141A19" w:rsidRDefault="00141A19" w:rsidP="00141A19">
            <w:pPr>
              <w:spacing w:after="0" w:line="240" w:lineRule="auto"/>
              <w:jc w:val="center"/>
              <w:rPr>
                <w:rFonts w:ascii="Verdana" w:eastAsia="Times New Roman" w:hAnsi="Verdana" w:cs="Times New Roman"/>
                <w:color w:val="000000"/>
                <w:sz w:val="16"/>
                <w:szCs w:val="16"/>
                <w:lang w:eastAsia="ro-RO"/>
              </w:rPr>
            </w:pPr>
            <w:r w:rsidRPr="00141A19">
              <w:rPr>
                <w:rFonts w:ascii="Verdana" w:eastAsia="Times New Roman" w:hAnsi="Verdana" w:cs="Times New Roman"/>
                <w:color w:val="000000"/>
                <w:sz w:val="16"/>
                <w:szCs w:val="16"/>
                <w:lang w:eastAsia="ro-RO"/>
              </w:rPr>
              <w:t>pentru fiecare informaţie distinctă extrasă</w:t>
            </w:r>
          </w:p>
        </w:tc>
      </w:tr>
      <w:tr w:rsidR="00141A19" w:rsidRPr="00141A19" w:rsidTr="00141A19">
        <w:trPr>
          <w:tblCellSpacing w:w="0" w:type="dxa"/>
        </w:trPr>
        <w:tc>
          <w:tcPr>
            <w:tcW w:w="300" w:type="pct"/>
            <w:vMerge w:val="restart"/>
            <w:tcBorders>
              <w:top w:val="outset" w:sz="6" w:space="0" w:color="auto"/>
              <w:left w:val="outset" w:sz="6" w:space="0" w:color="auto"/>
              <w:bottom w:val="outset" w:sz="6" w:space="0" w:color="auto"/>
              <w:right w:val="outset" w:sz="6" w:space="0" w:color="auto"/>
            </w:tcBorders>
            <w:hideMark/>
          </w:tcPr>
          <w:p w:rsidR="00141A19" w:rsidRPr="00141A19" w:rsidRDefault="00141A19" w:rsidP="00141A19">
            <w:pPr>
              <w:spacing w:after="0" w:line="240" w:lineRule="auto"/>
              <w:jc w:val="center"/>
              <w:rPr>
                <w:rFonts w:ascii="Verdana" w:eastAsia="Times New Roman" w:hAnsi="Verdana" w:cs="Times New Roman"/>
                <w:color w:val="000000"/>
                <w:sz w:val="16"/>
                <w:szCs w:val="16"/>
                <w:lang w:eastAsia="ro-RO"/>
              </w:rPr>
            </w:pPr>
            <w:r w:rsidRPr="00141A19">
              <w:rPr>
                <w:rFonts w:ascii="Verdana" w:eastAsia="Times New Roman" w:hAnsi="Verdana" w:cs="Times New Roman"/>
                <w:color w:val="000000"/>
                <w:sz w:val="16"/>
                <w:szCs w:val="16"/>
                <w:lang w:eastAsia="ro-RO"/>
              </w:rPr>
              <w:t>2.</w:t>
            </w:r>
          </w:p>
        </w:tc>
        <w:tc>
          <w:tcPr>
            <w:tcW w:w="3450" w:type="pct"/>
            <w:tcBorders>
              <w:top w:val="outset" w:sz="6" w:space="0" w:color="auto"/>
              <w:left w:val="outset" w:sz="6" w:space="0" w:color="auto"/>
              <w:bottom w:val="outset" w:sz="6" w:space="0" w:color="auto"/>
              <w:right w:val="outset" w:sz="6" w:space="0" w:color="auto"/>
            </w:tcBorders>
            <w:hideMark/>
          </w:tcPr>
          <w:p w:rsidR="00141A19" w:rsidRPr="00141A19" w:rsidRDefault="00141A19" w:rsidP="00141A19">
            <w:pPr>
              <w:spacing w:after="0" w:line="240" w:lineRule="auto"/>
              <w:rPr>
                <w:rFonts w:ascii="Verdana" w:eastAsia="Times New Roman" w:hAnsi="Verdana" w:cs="Times New Roman"/>
                <w:color w:val="000000"/>
                <w:sz w:val="16"/>
                <w:szCs w:val="16"/>
                <w:lang w:eastAsia="ro-RO"/>
              </w:rPr>
            </w:pPr>
            <w:r w:rsidRPr="00141A19">
              <w:rPr>
                <w:rFonts w:ascii="Verdana" w:eastAsia="Times New Roman" w:hAnsi="Verdana" w:cs="Times New Roman"/>
                <w:color w:val="000000"/>
                <w:sz w:val="16"/>
                <w:szCs w:val="16"/>
                <w:lang w:eastAsia="ro-RO"/>
              </w:rPr>
              <w:t>Informaţii serii de debitori grupate pe diferite criterii*)</w:t>
            </w:r>
          </w:p>
        </w:tc>
        <w:tc>
          <w:tcPr>
            <w:tcW w:w="1250" w:type="pct"/>
            <w:tcBorders>
              <w:top w:val="outset" w:sz="6" w:space="0" w:color="auto"/>
              <w:left w:val="outset" w:sz="6" w:space="0" w:color="auto"/>
              <w:bottom w:val="outset" w:sz="6" w:space="0" w:color="auto"/>
              <w:right w:val="outset" w:sz="6" w:space="0" w:color="auto"/>
            </w:tcBorders>
            <w:hideMark/>
          </w:tcPr>
          <w:p w:rsidR="00141A19" w:rsidRPr="00141A19" w:rsidRDefault="00141A19" w:rsidP="00141A19">
            <w:pPr>
              <w:spacing w:after="0" w:line="240" w:lineRule="auto"/>
              <w:rPr>
                <w:rFonts w:ascii="Verdana" w:eastAsia="Times New Roman" w:hAnsi="Verdana" w:cs="Times New Roman"/>
                <w:sz w:val="16"/>
                <w:szCs w:val="16"/>
                <w:lang w:eastAsia="ro-RO"/>
              </w:rPr>
            </w:pPr>
          </w:p>
        </w:tc>
      </w:tr>
      <w:tr w:rsidR="00141A19" w:rsidRPr="00141A19" w:rsidTr="00141A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1A19" w:rsidRPr="00141A19" w:rsidRDefault="00141A19" w:rsidP="00141A19">
            <w:pPr>
              <w:spacing w:after="0" w:line="240" w:lineRule="auto"/>
              <w:rPr>
                <w:rFonts w:ascii="Verdana" w:eastAsia="Times New Roman" w:hAnsi="Verdana" w:cs="Times New Roman"/>
                <w:color w:val="000000"/>
                <w:sz w:val="16"/>
                <w:szCs w:val="16"/>
                <w:lang w:eastAsia="ro-RO"/>
              </w:rPr>
            </w:pPr>
          </w:p>
        </w:tc>
        <w:tc>
          <w:tcPr>
            <w:tcW w:w="3450" w:type="pct"/>
            <w:tcBorders>
              <w:top w:val="outset" w:sz="6" w:space="0" w:color="auto"/>
              <w:left w:val="outset" w:sz="6" w:space="0" w:color="auto"/>
              <w:bottom w:val="outset" w:sz="6" w:space="0" w:color="auto"/>
              <w:right w:val="outset" w:sz="6" w:space="0" w:color="auto"/>
            </w:tcBorders>
            <w:hideMark/>
          </w:tcPr>
          <w:p w:rsidR="00141A19" w:rsidRPr="00141A19" w:rsidRDefault="00141A19" w:rsidP="00141A19">
            <w:pPr>
              <w:spacing w:after="0" w:line="240" w:lineRule="auto"/>
              <w:rPr>
                <w:rFonts w:ascii="Verdana" w:eastAsia="Times New Roman" w:hAnsi="Verdana" w:cs="Times New Roman"/>
                <w:color w:val="000000"/>
                <w:sz w:val="16"/>
                <w:szCs w:val="16"/>
                <w:lang w:eastAsia="ro-RO"/>
              </w:rPr>
            </w:pPr>
            <w:r w:rsidRPr="00141A19">
              <w:rPr>
                <w:rFonts w:ascii="Verdana" w:eastAsia="Times New Roman" w:hAnsi="Verdana" w:cs="Times New Roman"/>
                <w:color w:val="000000"/>
                <w:sz w:val="16"/>
                <w:szCs w:val="16"/>
                <w:lang w:eastAsia="ro-RO"/>
              </w:rPr>
              <w:t>a) arie geografică: naţional/judeţ/localitate/sector</w:t>
            </w:r>
          </w:p>
        </w:tc>
        <w:tc>
          <w:tcPr>
            <w:tcW w:w="1250" w:type="pct"/>
            <w:tcBorders>
              <w:top w:val="outset" w:sz="6" w:space="0" w:color="auto"/>
              <w:left w:val="outset" w:sz="6" w:space="0" w:color="auto"/>
              <w:bottom w:val="outset" w:sz="6" w:space="0" w:color="auto"/>
              <w:right w:val="outset" w:sz="6" w:space="0" w:color="auto"/>
            </w:tcBorders>
            <w:hideMark/>
          </w:tcPr>
          <w:p w:rsidR="00141A19" w:rsidRPr="00141A19" w:rsidRDefault="00141A19" w:rsidP="00141A19">
            <w:pPr>
              <w:spacing w:after="0" w:line="240" w:lineRule="auto"/>
              <w:jc w:val="center"/>
              <w:rPr>
                <w:rFonts w:ascii="Verdana" w:eastAsia="Times New Roman" w:hAnsi="Verdana" w:cs="Times New Roman"/>
                <w:color w:val="000000"/>
                <w:sz w:val="16"/>
                <w:szCs w:val="16"/>
                <w:lang w:eastAsia="ro-RO"/>
              </w:rPr>
            </w:pPr>
            <w:r w:rsidRPr="00141A19">
              <w:rPr>
                <w:rFonts w:ascii="Verdana" w:eastAsia="Times New Roman" w:hAnsi="Verdana" w:cs="Times New Roman"/>
                <w:color w:val="000000"/>
                <w:sz w:val="16"/>
                <w:szCs w:val="16"/>
                <w:lang w:eastAsia="ro-RO"/>
              </w:rPr>
              <w:t>7 + 3/debitor</w:t>
            </w:r>
          </w:p>
        </w:tc>
      </w:tr>
      <w:tr w:rsidR="00141A19" w:rsidRPr="00141A19" w:rsidTr="00141A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1A19" w:rsidRPr="00141A19" w:rsidRDefault="00141A19" w:rsidP="00141A19">
            <w:pPr>
              <w:spacing w:after="0" w:line="240" w:lineRule="auto"/>
              <w:rPr>
                <w:rFonts w:ascii="Verdana" w:eastAsia="Times New Roman" w:hAnsi="Verdana" w:cs="Times New Roman"/>
                <w:color w:val="000000"/>
                <w:sz w:val="16"/>
                <w:szCs w:val="16"/>
                <w:lang w:eastAsia="ro-RO"/>
              </w:rPr>
            </w:pPr>
          </w:p>
        </w:tc>
        <w:tc>
          <w:tcPr>
            <w:tcW w:w="3450" w:type="pct"/>
            <w:tcBorders>
              <w:top w:val="outset" w:sz="6" w:space="0" w:color="auto"/>
              <w:left w:val="outset" w:sz="6" w:space="0" w:color="auto"/>
              <w:bottom w:val="outset" w:sz="6" w:space="0" w:color="auto"/>
              <w:right w:val="outset" w:sz="6" w:space="0" w:color="auto"/>
            </w:tcBorders>
            <w:hideMark/>
          </w:tcPr>
          <w:p w:rsidR="00141A19" w:rsidRPr="00141A19" w:rsidRDefault="00141A19" w:rsidP="00141A19">
            <w:pPr>
              <w:spacing w:after="0" w:line="240" w:lineRule="auto"/>
              <w:rPr>
                <w:rFonts w:ascii="Verdana" w:eastAsia="Times New Roman" w:hAnsi="Verdana" w:cs="Times New Roman"/>
                <w:color w:val="000000"/>
                <w:sz w:val="16"/>
                <w:szCs w:val="16"/>
                <w:lang w:eastAsia="ro-RO"/>
              </w:rPr>
            </w:pPr>
            <w:r w:rsidRPr="00141A19">
              <w:rPr>
                <w:rFonts w:ascii="Verdana" w:eastAsia="Times New Roman" w:hAnsi="Verdana" w:cs="Times New Roman"/>
                <w:color w:val="000000"/>
                <w:sz w:val="16"/>
                <w:szCs w:val="16"/>
                <w:lang w:eastAsia="ro-RO"/>
              </w:rPr>
              <w:t>b) tipul procedurii: generală/simplificată</w:t>
            </w:r>
          </w:p>
        </w:tc>
        <w:tc>
          <w:tcPr>
            <w:tcW w:w="1250" w:type="pct"/>
            <w:tcBorders>
              <w:top w:val="outset" w:sz="6" w:space="0" w:color="auto"/>
              <w:left w:val="outset" w:sz="6" w:space="0" w:color="auto"/>
              <w:bottom w:val="outset" w:sz="6" w:space="0" w:color="auto"/>
              <w:right w:val="outset" w:sz="6" w:space="0" w:color="auto"/>
            </w:tcBorders>
            <w:hideMark/>
          </w:tcPr>
          <w:p w:rsidR="00141A19" w:rsidRPr="00141A19" w:rsidRDefault="00141A19" w:rsidP="00141A19">
            <w:pPr>
              <w:spacing w:after="0" w:line="240" w:lineRule="auto"/>
              <w:jc w:val="center"/>
              <w:rPr>
                <w:rFonts w:ascii="Verdana" w:eastAsia="Times New Roman" w:hAnsi="Verdana" w:cs="Times New Roman"/>
                <w:color w:val="000000"/>
                <w:sz w:val="16"/>
                <w:szCs w:val="16"/>
                <w:lang w:eastAsia="ro-RO"/>
              </w:rPr>
            </w:pPr>
            <w:r w:rsidRPr="00141A19">
              <w:rPr>
                <w:rFonts w:ascii="Verdana" w:eastAsia="Times New Roman" w:hAnsi="Verdana" w:cs="Times New Roman"/>
                <w:color w:val="000000"/>
                <w:sz w:val="16"/>
                <w:szCs w:val="16"/>
                <w:lang w:eastAsia="ro-RO"/>
              </w:rPr>
              <w:t>7 + 3/debitor</w:t>
            </w:r>
          </w:p>
        </w:tc>
      </w:tr>
      <w:tr w:rsidR="00141A19" w:rsidRPr="00141A19" w:rsidTr="00141A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1A19" w:rsidRPr="00141A19" w:rsidRDefault="00141A19" w:rsidP="00141A19">
            <w:pPr>
              <w:spacing w:after="0" w:line="240" w:lineRule="auto"/>
              <w:rPr>
                <w:rFonts w:ascii="Verdana" w:eastAsia="Times New Roman" w:hAnsi="Verdana" w:cs="Times New Roman"/>
                <w:color w:val="000000"/>
                <w:sz w:val="16"/>
                <w:szCs w:val="16"/>
                <w:lang w:eastAsia="ro-RO"/>
              </w:rPr>
            </w:pPr>
          </w:p>
        </w:tc>
        <w:tc>
          <w:tcPr>
            <w:tcW w:w="3450" w:type="pct"/>
            <w:tcBorders>
              <w:top w:val="outset" w:sz="6" w:space="0" w:color="auto"/>
              <w:left w:val="outset" w:sz="6" w:space="0" w:color="auto"/>
              <w:bottom w:val="outset" w:sz="6" w:space="0" w:color="auto"/>
              <w:right w:val="outset" w:sz="6" w:space="0" w:color="auto"/>
            </w:tcBorders>
            <w:hideMark/>
          </w:tcPr>
          <w:p w:rsidR="00141A19" w:rsidRPr="00141A19" w:rsidRDefault="00141A19" w:rsidP="00141A19">
            <w:pPr>
              <w:spacing w:after="0" w:line="240" w:lineRule="auto"/>
              <w:rPr>
                <w:rFonts w:ascii="Verdana" w:eastAsia="Times New Roman" w:hAnsi="Verdana" w:cs="Times New Roman"/>
                <w:color w:val="000000"/>
                <w:sz w:val="16"/>
                <w:szCs w:val="16"/>
                <w:lang w:eastAsia="ro-RO"/>
              </w:rPr>
            </w:pPr>
            <w:r w:rsidRPr="00141A19">
              <w:rPr>
                <w:rFonts w:ascii="Verdana" w:eastAsia="Times New Roman" w:hAnsi="Verdana" w:cs="Times New Roman"/>
                <w:color w:val="000000"/>
                <w:sz w:val="16"/>
                <w:szCs w:val="16"/>
                <w:lang w:eastAsia="ro-RO"/>
              </w:rPr>
              <w:t>c) faza procedurală: reorganizare judiciară/faliment</w:t>
            </w:r>
          </w:p>
        </w:tc>
        <w:tc>
          <w:tcPr>
            <w:tcW w:w="1250" w:type="pct"/>
            <w:tcBorders>
              <w:top w:val="outset" w:sz="6" w:space="0" w:color="auto"/>
              <w:left w:val="outset" w:sz="6" w:space="0" w:color="auto"/>
              <w:bottom w:val="outset" w:sz="6" w:space="0" w:color="auto"/>
              <w:right w:val="outset" w:sz="6" w:space="0" w:color="auto"/>
            </w:tcBorders>
            <w:hideMark/>
          </w:tcPr>
          <w:p w:rsidR="00141A19" w:rsidRPr="00141A19" w:rsidRDefault="00141A19" w:rsidP="00141A19">
            <w:pPr>
              <w:spacing w:after="0" w:line="240" w:lineRule="auto"/>
              <w:jc w:val="center"/>
              <w:rPr>
                <w:rFonts w:ascii="Verdana" w:eastAsia="Times New Roman" w:hAnsi="Verdana" w:cs="Times New Roman"/>
                <w:color w:val="000000"/>
                <w:sz w:val="16"/>
                <w:szCs w:val="16"/>
                <w:lang w:eastAsia="ro-RO"/>
              </w:rPr>
            </w:pPr>
            <w:r w:rsidRPr="00141A19">
              <w:rPr>
                <w:rFonts w:ascii="Verdana" w:eastAsia="Times New Roman" w:hAnsi="Verdana" w:cs="Times New Roman"/>
                <w:color w:val="000000"/>
                <w:sz w:val="16"/>
                <w:szCs w:val="16"/>
                <w:lang w:eastAsia="ro-RO"/>
              </w:rPr>
              <w:t>7 + 3/debitor</w:t>
            </w:r>
          </w:p>
        </w:tc>
      </w:tr>
      <w:tr w:rsidR="00141A19" w:rsidRPr="00141A19" w:rsidTr="00141A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1A19" w:rsidRPr="00141A19" w:rsidRDefault="00141A19" w:rsidP="00141A19">
            <w:pPr>
              <w:spacing w:after="0" w:line="240" w:lineRule="auto"/>
              <w:rPr>
                <w:rFonts w:ascii="Verdana" w:eastAsia="Times New Roman" w:hAnsi="Verdana" w:cs="Times New Roman"/>
                <w:color w:val="000000"/>
                <w:sz w:val="16"/>
                <w:szCs w:val="16"/>
                <w:lang w:eastAsia="ro-RO"/>
              </w:rPr>
            </w:pPr>
          </w:p>
        </w:tc>
        <w:tc>
          <w:tcPr>
            <w:tcW w:w="3450" w:type="pct"/>
            <w:tcBorders>
              <w:top w:val="outset" w:sz="6" w:space="0" w:color="auto"/>
              <w:left w:val="outset" w:sz="6" w:space="0" w:color="auto"/>
              <w:bottom w:val="outset" w:sz="6" w:space="0" w:color="auto"/>
              <w:right w:val="outset" w:sz="6" w:space="0" w:color="auto"/>
            </w:tcBorders>
            <w:hideMark/>
          </w:tcPr>
          <w:p w:rsidR="00141A19" w:rsidRPr="00141A19" w:rsidRDefault="00141A19" w:rsidP="00141A19">
            <w:pPr>
              <w:spacing w:after="0" w:line="240" w:lineRule="auto"/>
              <w:rPr>
                <w:rFonts w:ascii="Verdana" w:eastAsia="Times New Roman" w:hAnsi="Verdana" w:cs="Times New Roman"/>
                <w:color w:val="000000"/>
                <w:sz w:val="16"/>
                <w:szCs w:val="16"/>
                <w:lang w:eastAsia="ro-RO"/>
              </w:rPr>
            </w:pPr>
            <w:r w:rsidRPr="00141A19">
              <w:rPr>
                <w:rFonts w:ascii="Verdana" w:eastAsia="Times New Roman" w:hAnsi="Verdana" w:cs="Times New Roman"/>
                <w:color w:val="000000"/>
                <w:sz w:val="16"/>
                <w:szCs w:val="16"/>
                <w:lang w:eastAsia="ro-RO"/>
              </w:rPr>
              <w:t>d) instanţa de judecată</w:t>
            </w:r>
          </w:p>
        </w:tc>
        <w:tc>
          <w:tcPr>
            <w:tcW w:w="1250" w:type="pct"/>
            <w:tcBorders>
              <w:top w:val="outset" w:sz="6" w:space="0" w:color="auto"/>
              <w:left w:val="outset" w:sz="6" w:space="0" w:color="auto"/>
              <w:bottom w:val="outset" w:sz="6" w:space="0" w:color="auto"/>
              <w:right w:val="outset" w:sz="6" w:space="0" w:color="auto"/>
            </w:tcBorders>
            <w:hideMark/>
          </w:tcPr>
          <w:p w:rsidR="00141A19" w:rsidRPr="00141A19" w:rsidRDefault="00141A19" w:rsidP="00141A19">
            <w:pPr>
              <w:spacing w:after="0" w:line="240" w:lineRule="auto"/>
              <w:jc w:val="center"/>
              <w:rPr>
                <w:rFonts w:ascii="Verdana" w:eastAsia="Times New Roman" w:hAnsi="Verdana" w:cs="Times New Roman"/>
                <w:color w:val="000000"/>
                <w:sz w:val="16"/>
                <w:szCs w:val="16"/>
                <w:lang w:eastAsia="ro-RO"/>
              </w:rPr>
            </w:pPr>
            <w:r w:rsidRPr="00141A19">
              <w:rPr>
                <w:rFonts w:ascii="Verdana" w:eastAsia="Times New Roman" w:hAnsi="Verdana" w:cs="Times New Roman"/>
                <w:color w:val="000000"/>
                <w:sz w:val="16"/>
                <w:szCs w:val="16"/>
                <w:lang w:eastAsia="ro-RO"/>
              </w:rPr>
              <w:t>7 + 3/debitor</w:t>
            </w:r>
          </w:p>
        </w:tc>
      </w:tr>
      <w:tr w:rsidR="00141A19" w:rsidRPr="00141A19" w:rsidTr="00141A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1A19" w:rsidRPr="00141A19" w:rsidRDefault="00141A19" w:rsidP="00141A19">
            <w:pPr>
              <w:spacing w:after="0" w:line="240" w:lineRule="auto"/>
              <w:rPr>
                <w:rFonts w:ascii="Verdana" w:eastAsia="Times New Roman" w:hAnsi="Verdana" w:cs="Times New Roman"/>
                <w:color w:val="000000"/>
                <w:sz w:val="16"/>
                <w:szCs w:val="16"/>
                <w:lang w:eastAsia="ro-RO"/>
              </w:rPr>
            </w:pPr>
          </w:p>
        </w:tc>
        <w:tc>
          <w:tcPr>
            <w:tcW w:w="3450" w:type="pct"/>
            <w:tcBorders>
              <w:top w:val="outset" w:sz="6" w:space="0" w:color="auto"/>
              <w:left w:val="outset" w:sz="6" w:space="0" w:color="auto"/>
              <w:bottom w:val="outset" w:sz="6" w:space="0" w:color="auto"/>
              <w:right w:val="outset" w:sz="6" w:space="0" w:color="auto"/>
            </w:tcBorders>
            <w:hideMark/>
          </w:tcPr>
          <w:p w:rsidR="00141A19" w:rsidRPr="00141A19" w:rsidRDefault="00141A19" w:rsidP="00141A19">
            <w:pPr>
              <w:spacing w:after="0" w:line="240" w:lineRule="auto"/>
              <w:rPr>
                <w:rFonts w:ascii="Verdana" w:eastAsia="Times New Roman" w:hAnsi="Verdana" w:cs="Times New Roman"/>
                <w:color w:val="000000"/>
                <w:sz w:val="16"/>
                <w:szCs w:val="16"/>
                <w:lang w:eastAsia="ro-RO"/>
              </w:rPr>
            </w:pPr>
            <w:r w:rsidRPr="00141A19">
              <w:rPr>
                <w:rFonts w:ascii="Verdana" w:eastAsia="Times New Roman" w:hAnsi="Verdana" w:cs="Times New Roman"/>
                <w:color w:val="000000"/>
                <w:sz w:val="16"/>
                <w:szCs w:val="16"/>
                <w:lang w:eastAsia="ro-RO"/>
              </w:rPr>
              <w:t>e) forma juridică de organizare</w:t>
            </w:r>
          </w:p>
        </w:tc>
        <w:tc>
          <w:tcPr>
            <w:tcW w:w="1250" w:type="pct"/>
            <w:tcBorders>
              <w:top w:val="outset" w:sz="6" w:space="0" w:color="auto"/>
              <w:left w:val="outset" w:sz="6" w:space="0" w:color="auto"/>
              <w:bottom w:val="outset" w:sz="6" w:space="0" w:color="auto"/>
              <w:right w:val="outset" w:sz="6" w:space="0" w:color="auto"/>
            </w:tcBorders>
            <w:hideMark/>
          </w:tcPr>
          <w:p w:rsidR="00141A19" w:rsidRPr="00141A19" w:rsidRDefault="00141A19" w:rsidP="00141A19">
            <w:pPr>
              <w:spacing w:after="0" w:line="240" w:lineRule="auto"/>
              <w:jc w:val="center"/>
              <w:rPr>
                <w:rFonts w:ascii="Verdana" w:eastAsia="Times New Roman" w:hAnsi="Verdana" w:cs="Times New Roman"/>
                <w:color w:val="000000"/>
                <w:sz w:val="16"/>
                <w:szCs w:val="16"/>
                <w:lang w:eastAsia="ro-RO"/>
              </w:rPr>
            </w:pPr>
            <w:r w:rsidRPr="00141A19">
              <w:rPr>
                <w:rFonts w:ascii="Verdana" w:eastAsia="Times New Roman" w:hAnsi="Verdana" w:cs="Times New Roman"/>
                <w:color w:val="000000"/>
                <w:sz w:val="16"/>
                <w:szCs w:val="16"/>
                <w:lang w:eastAsia="ro-RO"/>
              </w:rPr>
              <w:t>7 + 3/debitor</w:t>
            </w:r>
          </w:p>
        </w:tc>
      </w:tr>
      <w:tr w:rsidR="00141A19" w:rsidRPr="00141A19" w:rsidTr="00141A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1A19" w:rsidRPr="00141A19" w:rsidRDefault="00141A19" w:rsidP="00141A19">
            <w:pPr>
              <w:spacing w:after="0" w:line="240" w:lineRule="auto"/>
              <w:rPr>
                <w:rFonts w:ascii="Verdana" w:eastAsia="Times New Roman" w:hAnsi="Verdana" w:cs="Times New Roman"/>
                <w:color w:val="000000"/>
                <w:sz w:val="16"/>
                <w:szCs w:val="16"/>
                <w:lang w:eastAsia="ro-RO"/>
              </w:rPr>
            </w:pPr>
          </w:p>
        </w:tc>
        <w:tc>
          <w:tcPr>
            <w:tcW w:w="3450" w:type="pct"/>
            <w:tcBorders>
              <w:top w:val="outset" w:sz="6" w:space="0" w:color="auto"/>
              <w:left w:val="outset" w:sz="6" w:space="0" w:color="auto"/>
              <w:bottom w:val="outset" w:sz="6" w:space="0" w:color="auto"/>
              <w:right w:val="outset" w:sz="6" w:space="0" w:color="auto"/>
            </w:tcBorders>
            <w:hideMark/>
          </w:tcPr>
          <w:p w:rsidR="00141A19" w:rsidRPr="00141A19" w:rsidRDefault="00141A19" w:rsidP="00141A19">
            <w:pPr>
              <w:spacing w:after="0" w:line="240" w:lineRule="auto"/>
              <w:rPr>
                <w:rFonts w:ascii="Verdana" w:eastAsia="Times New Roman" w:hAnsi="Verdana" w:cs="Times New Roman"/>
                <w:color w:val="000000"/>
                <w:sz w:val="16"/>
                <w:szCs w:val="16"/>
                <w:lang w:eastAsia="ro-RO"/>
              </w:rPr>
            </w:pPr>
            <w:r w:rsidRPr="00141A19">
              <w:rPr>
                <w:rFonts w:ascii="Verdana" w:eastAsia="Times New Roman" w:hAnsi="Verdana" w:cs="Times New Roman"/>
                <w:color w:val="000000"/>
                <w:sz w:val="16"/>
                <w:szCs w:val="16"/>
                <w:lang w:eastAsia="ro-RO"/>
              </w:rPr>
              <w:t>f) creditor</w:t>
            </w:r>
          </w:p>
        </w:tc>
        <w:tc>
          <w:tcPr>
            <w:tcW w:w="1250" w:type="pct"/>
            <w:tcBorders>
              <w:top w:val="outset" w:sz="6" w:space="0" w:color="auto"/>
              <w:left w:val="outset" w:sz="6" w:space="0" w:color="auto"/>
              <w:bottom w:val="outset" w:sz="6" w:space="0" w:color="auto"/>
              <w:right w:val="outset" w:sz="6" w:space="0" w:color="auto"/>
            </w:tcBorders>
            <w:hideMark/>
          </w:tcPr>
          <w:p w:rsidR="00141A19" w:rsidRPr="00141A19" w:rsidRDefault="00141A19" w:rsidP="00141A19">
            <w:pPr>
              <w:spacing w:after="0" w:line="240" w:lineRule="auto"/>
              <w:jc w:val="center"/>
              <w:rPr>
                <w:rFonts w:ascii="Verdana" w:eastAsia="Times New Roman" w:hAnsi="Verdana" w:cs="Times New Roman"/>
                <w:color w:val="000000"/>
                <w:sz w:val="16"/>
                <w:szCs w:val="16"/>
                <w:lang w:eastAsia="ro-RO"/>
              </w:rPr>
            </w:pPr>
            <w:r w:rsidRPr="00141A19">
              <w:rPr>
                <w:rFonts w:ascii="Verdana" w:eastAsia="Times New Roman" w:hAnsi="Verdana" w:cs="Times New Roman"/>
                <w:color w:val="000000"/>
                <w:sz w:val="16"/>
                <w:szCs w:val="16"/>
                <w:lang w:eastAsia="ro-RO"/>
              </w:rPr>
              <w:t>7 + 3/debitor</w:t>
            </w:r>
          </w:p>
        </w:tc>
      </w:tr>
      <w:tr w:rsidR="00141A19" w:rsidRPr="00141A19" w:rsidTr="00141A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1A19" w:rsidRPr="00141A19" w:rsidRDefault="00141A19" w:rsidP="00141A19">
            <w:pPr>
              <w:spacing w:after="0" w:line="240" w:lineRule="auto"/>
              <w:rPr>
                <w:rFonts w:ascii="Verdana" w:eastAsia="Times New Roman" w:hAnsi="Verdana" w:cs="Times New Roman"/>
                <w:color w:val="000000"/>
                <w:sz w:val="16"/>
                <w:szCs w:val="16"/>
                <w:lang w:eastAsia="ro-RO"/>
              </w:rPr>
            </w:pPr>
          </w:p>
        </w:tc>
        <w:tc>
          <w:tcPr>
            <w:tcW w:w="3450" w:type="pct"/>
            <w:tcBorders>
              <w:top w:val="outset" w:sz="6" w:space="0" w:color="auto"/>
              <w:left w:val="outset" w:sz="6" w:space="0" w:color="auto"/>
              <w:bottom w:val="outset" w:sz="6" w:space="0" w:color="auto"/>
              <w:right w:val="outset" w:sz="6" w:space="0" w:color="auto"/>
            </w:tcBorders>
            <w:hideMark/>
          </w:tcPr>
          <w:p w:rsidR="00141A19" w:rsidRPr="00141A19" w:rsidRDefault="00141A19" w:rsidP="00141A19">
            <w:pPr>
              <w:spacing w:after="0" w:line="240" w:lineRule="auto"/>
              <w:rPr>
                <w:rFonts w:ascii="Verdana" w:eastAsia="Times New Roman" w:hAnsi="Verdana" w:cs="Times New Roman"/>
                <w:color w:val="000000"/>
                <w:sz w:val="16"/>
                <w:szCs w:val="16"/>
                <w:lang w:eastAsia="ro-RO"/>
              </w:rPr>
            </w:pPr>
            <w:r w:rsidRPr="00141A19">
              <w:rPr>
                <w:rFonts w:ascii="Verdana" w:eastAsia="Times New Roman" w:hAnsi="Verdana" w:cs="Times New Roman"/>
                <w:color w:val="000000"/>
                <w:sz w:val="16"/>
                <w:szCs w:val="16"/>
                <w:lang w:eastAsia="ro-RO"/>
              </w:rPr>
              <w:t>g) administrator/lichidator judiciar</w:t>
            </w:r>
          </w:p>
        </w:tc>
        <w:tc>
          <w:tcPr>
            <w:tcW w:w="1250" w:type="pct"/>
            <w:tcBorders>
              <w:top w:val="outset" w:sz="6" w:space="0" w:color="auto"/>
              <w:left w:val="outset" w:sz="6" w:space="0" w:color="auto"/>
              <w:bottom w:val="outset" w:sz="6" w:space="0" w:color="auto"/>
              <w:right w:val="outset" w:sz="6" w:space="0" w:color="auto"/>
            </w:tcBorders>
            <w:hideMark/>
          </w:tcPr>
          <w:p w:rsidR="00141A19" w:rsidRPr="00141A19" w:rsidRDefault="00141A19" w:rsidP="00141A19">
            <w:pPr>
              <w:spacing w:after="0" w:line="240" w:lineRule="auto"/>
              <w:jc w:val="center"/>
              <w:rPr>
                <w:rFonts w:ascii="Verdana" w:eastAsia="Times New Roman" w:hAnsi="Verdana" w:cs="Times New Roman"/>
                <w:color w:val="000000"/>
                <w:sz w:val="16"/>
                <w:szCs w:val="16"/>
                <w:lang w:eastAsia="ro-RO"/>
              </w:rPr>
            </w:pPr>
            <w:r w:rsidRPr="00141A19">
              <w:rPr>
                <w:rFonts w:ascii="Verdana" w:eastAsia="Times New Roman" w:hAnsi="Verdana" w:cs="Times New Roman"/>
                <w:color w:val="000000"/>
                <w:sz w:val="16"/>
                <w:szCs w:val="16"/>
                <w:lang w:eastAsia="ro-RO"/>
              </w:rPr>
              <w:t>7 + 3/debitor</w:t>
            </w:r>
          </w:p>
        </w:tc>
      </w:tr>
      <w:tr w:rsidR="00141A19" w:rsidRPr="00141A19" w:rsidTr="00141A1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141A19" w:rsidRPr="00141A19" w:rsidRDefault="00141A19" w:rsidP="00141A19">
            <w:pPr>
              <w:spacing w:after="0" w:line="240" w:lineRule="auto"/>
              <w:rPr>
                <w:rFonts w:ascii="Verdana" w:eastAsia="Times New Roman" w:hAnsi="Verdana" w:cs="Times New Roman"/>
                <w:color w:val="000000"/>
                <w:sz w:val="16"/>
                <w:szCs w:val="16"/>
                <w:lang w:eastAsia="ro-RO"/>
              </w:rPr>
            </w:pPr>
          </w:p>
        </w:tc>
        <w:tc>
          <w:tcPr>
            <w:tcW w:w="3450" w:type="pct"/>
            <w:tcBorders>
              <w:top w:val="outset" w:sz="6" w:space="0" w:color="auto"/>
              <w:left w:val="outset" w:sz="6" w:space="0" w:color="auto"/>
              <w:bottom w:val="outset" w:sz="6" w:space="0" w:color="auto"/>
              <w:right w:val="outset" w:sz="6" w:space="0" w:color="auto"/>
            </w:tcBorders>
            <w:hideMark/>
          </w:tcPr>
          <w:p w:rsidR="00141A19" w:rsidRPr="00141A19" w:rsidRDefault="00141A19" w:rsidP="00141A19">
            <w:pPr>
              <w:spacing w:after="0" w:line="240" w:lineRule="auto"/>
              <w:rPr>
                <w:rFonts w:ascii="Verdana" w:eastAsia="Times New Roman" w:hAnsi="Verdana" w:cs="Times New Roman"/>
                <w:color w:val="000000"/>
                <w:sz w:val="16"/>
                <w:szCs w:val="16"/>
                <w:lang w:eastAsia="ro-RO"/>
              </w:rPr>
            </w:pPr>
            <w:r w:rsidRPr="00141A19">
              <w:rPr>
                <w:rFonts w:ascii="Verdana" w:eastAsia="Times New Roman" w:hAnsi="Verdana" w:cs="Times New Roman"/>
                <w:color w:val="000000"/>
                <w:sz w:val="16"/>
                <w:szCs w:val="16"/>
                <w:lang w:eastAsia="ro-RO"/>
              </w:rPr>
              <w:t>h) alte criterii</w:t>
            </w:r>
          </w:p>
        </w:tc>
        <w:tc>
          <w:tcPr>
            <w:tcW w:w="1250" w:type="pct"/>
            <w:tcBorders>
              <w:top w:val="outset" w:sz="6" w:space="0" w:color="auto"/>
              <w:left w:val="outset" w:sz="6" w:space="0" w:color="auto"/>
              <w:bottom w:val="outset" w:sz="6" w:space="0" w:color="auto"/>
              <w:right w:val="outset" w:sz="6" w:space="0" w:color="auto"/>
            </w:tcBorders>
            <w:hideMark/>
          </w:tcPr>
          <w:p w:rsidR="00141A19" w:rsidRPr="00141A19" w:rsidRDefault="00141A19" w:rsidP="00141A19">
            <w:pPr>
              <w:spacing w:after="0" w:line="240" w:lineRule="auto"/>
              <w:jc w:val="center"/>
              <w:rPr>
                <w:rFonts w:ascii="Verdana" w:eastAsia="Times New Roman" w:hAnsi="Verdana" w:cs="Times New Roman"/>
                <w:color w:val="000000"/>
                <w:sz w:val="16"/>
                <w:szCs w:val="16"/>
                <w:lang w:eastAsia="ro-RO"/>
              </w:rPr>
            </w:pPr>
            <w:r w:rsidRPr="00141A19">
              <w:rPr>
                <w:rFonts w:ascii="Verdana" w:eastAsia="Times New Roman" w:hAnsi="Verdana" w:cs="Times New Roman"/>
                <w:color w:val="000000"/>
                <w:sz w:val="16"/>
                <w:szCs w:val="16"/>
                <w:lang w:eastAsia="ro-RO"/>
              </w:rPr>
              <w:t>7 + 3/debitor</w:t>
            </w:r>
          </w:p>
        </w:tc>
      </w:tr>
      <w:tr w:rsidR="00141A19" w:rsidRPr="00141A19" w:rsidTr="00141A1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141A19" w:rsidRPr="00141A19" w:rsidRDefault="00141A19" w:rsidP="00141A19">
            <w:pPr>
              <w:spacing w:after="0" w:line="240" w:lineRule="auto"/>
              <w:jc w:val="center"/>
              <w:rPr>
                <w:rFonts w:ascii="Verdana" w:eastAsia="Times New Roman" w:hAnsi="Verdana" w:cs="Times New Roman"/>
                <w:color w:val="000000"/>
                <w:sz w:val="16"/>
                <w:szCs w:val="16"/>
                <w:lang w:eastAsia="ro-RO"/>
              </w:rPr>
            </w:pPr>
            <w:r w:rsidRPr="00141A19">
              <w:rPr>
                <w:rFonts w:ascii="Verdana" w:eastAsia="Times New Roman" w:hAnsi="Verdana" w:cs="Times New Roman"/>
                <w:color w:val="000000"/>
                <w:sz w:val="16"/>
                <w:szCs w:val="16"/>
                <w:lang w:eastAsia="ro-RO"/>
              </w:rPr>
              <w:t>3.</w:t>
            </w:r>
          </w:p>
        </w:tc>
        <w:tc>
          <w:tcPr>
            <w:tcW w:w="3450" w:type="pct"/>
            <w:tcBorders>
              <w:top w:val="outset" w:sz="6" w:space="0" w:color="auto"/>
              <w:left w:val="outset" w:sz="6" w:space="0" w:color="auto"/>
              <w:bottom w:val="outset" w:sz="6" w:space="0" w:color="auto"/>
              <w:right w:val="outset" w:sz="6" w:space="0" w:color="auto"/>
            </w:tcBorders>
            <w:hideMark/>
          </w:tcPr>
          <w:p w:rsidR="00141A19" w:rsidRPr="00141A19" w:rsidRDefault="00141A19" w:rsidP="00141A19">
            <w:pPr>
              <w:spacing w:after="0" w:line="240" w:lineRule="auto"/>
              <w:rPr>
                <w:rFonts w:ascii="Verdana" w:eastAsia="Times New Roman" w:hAnsi="Verdana" w:cs="Times New Roman"/>
                <w:color w:val="000000"/>
                <w:sz w:val="16"/>
                <w:szCs w:val="16"/>
                <w:lang w:eastAsia="ro-RO"/>
              </w:rPr>
            </w:pPr>
            <w:r w:rsidRPr="00141A19">
              <w:rPr>
                <w:rFonts w:ascii="Verdana" w:eastAsia="Times New Roman" w:hAnsi="Verdana" w:cs="Times New Roman"/>
                <w:color w:val="000000"/>
                <w:sz w:val="16"/>
                <w:szCs w:val="16"/>
                <w:lang w:eastAsia="ro-RO"/>
              </w:rPr>
              <w:t>Raport istoric despre un debitor (de la deschiderea procedurii de insolvenţă şi până la data solicitării raportului sau pe anumite perioade)</w:t>
            </w:r>
          </w:p>
        </w:tc>
        <w:tc>
          <w:tcPr>
            <w:tcW w:w="1250" w:type="pct"/>
            <w:tcBorders>
              <w:top w:val="outset" w:sz="6" w:space="0" w:color="auto"/>
              <w:left w:val="outset" w:sz="6" w:space="0" w:color="auto"/>
              <w:bottom w:val="outset" w:sz="6" w:space="0" w:color="auto"/>
              <w:right w:val="outset" w:sz="6" w:space="0" w:color="auto"/>
            </w:tcBorders>
            <w:hideMark/>
          </w:tcPr>
          <w:p w:rsidR="00141A19" w:rsidRPr="00141A19" w:rsidRDefault="00141A19" w:rsidP="00141A19">
            <w:pPr>
              <w:spacing w:after="0" w:line="240" w:lineRule="auto"/>
              <w:jc w:val="center"/>
              <w:rPr>
                <w:rFonts w:ascii="Verdana" w:eastAsia="Times New Roman" w:hAnsi="Verdana" w:cs="Times New Roman"/>
                <w:color w:val="000000"/>
                <w:sz w:val="16"/>
                <w:szCs w:val="16"/>
                <w:lang w:eastAsia="ro-RO"/>
              </w:rPr>
            </w:pPr>
            <w:r w:rsidRPr="00141A19">
              <w:rPr>
                <w:rFonts w:ascii="Verdana" w:eastAsia="Times New Roman" w:hAnsi="Verdana" w:cs="Times New Roman"/>
                <w:color w:val="000000"/>
                <w:sz w:val="16"/>
                <w:szCs w:val="16"/>
                <w:lang w:eastAsia="ro-RO"/>
              </w:rPr>
              <w:t>20 + 3/act de procedură publicat</w:t>
            </w:r>
          </w:p>
        </w:tc>
      </w:tr>
      <w:tr w:rsidR="00141A19" w:rsidRPr="00141A19" w:rsidTr="00141A1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141A19" w:rsidRPr="00141A19" w:rsidRDefault="00141A19" w:rsidP="00141A19">
            <w:pPr>
              <w:spacing w:after="0" w:line="240" w:lineRule="auto"/>
              <w:jc w:val="center"/>
              <w:rPr>
                <w:rFonts w:ascii="Verdana" w:eastAsia="Times New Roman" w:hAnsi="Verdana" w:cs="Times New Roman"/>
                <w:color w:val="000000"/>
                <w:sz w:val="16"/>
                <w:szCs w:val="16"/>
                <w:lang w:eastAsia="ro-RO"/>
              </w:rPr>
            </w:pPr>
            <w:r w:rsidRPr="00141A19">
              <w:rPr>
                <w:rFonts w:ascii="Verdana" w:eastAsia="Times New Roman" w:hAnsi="Verdana" w:cs="Times New Roman"/>
                <w:color w:val="000000"/>
                <w:sz w:val="16"/>
                <w:szCs w:val="16"/>
                <w:lang w:eastAsia="ro-RO"/>
              </w:rPr>
              <w:t>4.</w:t>
            </w:r>
          </w:p>
        </w:tc>
        <w:tc>
          <w:tcPr>
            <w:tcW w:w="3450" w:type="pct"/>
            <w:tcBorders>
              <w:top w:val="outset" w:sz="6" w:space="0" w:color="auto"/>
              <w:left w:val="outset" w:sz="6" w:space="0" w:color="auto"/>
              <w:bottom w:val="outset" w:sz="6" w:space="0" w:color="auto"/>
              <w:right w:val="outset" w:sz="6" w:space="0" w:color="auto"/>
            </w:tcBorders>
            <w:hideMark/>
          </w:tcPr>
          <w:p w:rsidR="00141A19" w:rsidRPr="00141A19" w:rsidRDefault="00141A19" w:rsidP="00141A19">
            <w:pPr>
              <w:spacing w:after="0" w:line="240" w:lineRule="auto"/>
              <w:rPr>
                <w:rFonts w:ascii="Verdana" w:eastAsia="Times New Roman" w:hAnsi="Verdana" w:cs="Times New Roman"/>
                <w:color w:val="000000"/>
                <w:sz w:val="16"/>
                <w:szCs w:val="16"/>
                <w:lang w:eastAsia="ro-RO"/>
              </w:rPr>
            </w:pPr>
            <w:r w:rsidRPr="00141A19">
              <w:rPr>
                <w:rFonts w:ascii="Verdana" w:eastAsia="Times New Roman" w:hAnsi="Verdana" w:cs="Times New Roman"/>
                <w:color w:val="000000"/>
                <w:sz w:val="16"/>
                <w:szCs w:val="16"/>
                <w:lang w:eastAsia="ro-RO"/>
              </w:rPr>
              <w:t>Informaţii statistice în funcţie de un singur criteriu</w:t>
            </w:r>
          </w:p>
        </w:tc>
        <w:tc>
          <w:tcPr>
            <w:tcW w:w="1250" w:type="pct"/>
            <w:tcBorders>
              <w:top w:val="outset" w:sz="6" w:space="0" w:color="auto"/>
              <w:left w:val="outset" w:sz="6" w:space="0" w:color="auto"/>
              <w:bottom w:val="outset" w:sz="6" w:space="0" w:color="auto"/>
              <w:right w:val="outset" w:sz="6" w:space="0" w:color="auto"/>
            </w:tcBorders>
            <w:hideMark/>
          </w:tcPr>
          <w:p w:rsidR="00141A19" w:rsidRPr="00141A19" w:rsidRDefault="00141A19" w:rsidP="00141A19">
            <w:pPr>
              <w:spacing w:after="0" w:line="240" w:lineRule="auto"/>
              <w:jc w:val="center"/>
              <w:rPr>
                <w:rFonts w:ascii="Verdana" w:eastAsia="Times New Roman" w:hAnsi="Verdana" w:cs="Times New Roman"/>
                <w:color w:val="000000"/>
                <w:sz w:val="16"/>
                <w:szCs w:val="16"/>
                <w:lang w:eastAsia="ro-RO"/>
              </w:rPr>
            </w:pPr>
            <w:r w:rsidRPr="00141A19">
              <w:rPr>
                <w:rFonts w:ascii="Verdana" w:eastAsia="Times New Roman" w:hAnsi="Verdana" w:cs="Times New Roman"/>
                <w:color w:val="000000"/>
                <w:sz w:val="16"/>
                <w:szCs w:val="16"/>
                <w:lang w:eastAsia="ro-RO"/>
              </w:rPr>
              <w:t>20</w:t>
            </w:r>
          </w:p>
        </w:tc>
      </w:tr>
      <w:tr w:rsidR="00141A19" w:rsidRPr="00141A19" w:rsidTr="00141A19">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141A19" w:rsidRPr="00141A19" w:rsidRDefault="00141A19" w:rsidP="00141A19">
            <w:pPr>
              <w:spacing w:after="0" w:line="240" w:lineRule="auto"/>
              <w:jc w:val="center"/>
              <w:rPr>
                <w:rFonts w:ascii="Verdana" w:eastAsia="Times New Roman" w:hAnsi="Verdana" w:cs="Times New Roman"/>
                <w:color w:val="000000"/>
                <w:sz w:val="16"/>
                <w:szCs w:val="16"/>
                <w:lang w:eastAsia="ro-RO"/>
              </w:rPr>
            </w:pPr>
            <w:r w:rsidRPr="00141A19">
              <w:rPr>
                <w:rFonts w:ascii="Verdana" w:eastAsia="Times New Roman" w:hAnsi="Verdana" w:cs="Times New Roman"/>
                <w:color w:val="000000"/>
                <w:sz w:val="16"/>
                <w:szCs w:val="16"/>
                <w:lang w:eastAsia="ro-RO"/>
              </w:rPr>
              <w:t>5.</w:t>
            </w:r>
          </w:p>
        </w:tc>
        <w:tc>
          <w:tcPr>
            <w:tcW w:w="3450" w:type="pct"/>
            <w:tcBorders>
              <w:top w:val="outset" w:sz="6" w:space="0" w:color="auto"/>
              <w:left w:val="outset" w:sz="6" w:space="0" w:color="auto"/>
              <w:bottom w:val="outset" w:sz="6" w:space="0" w:color="auto"/>
              <w:right w:val="outset" w:sz="6" w:space="0" w:color="auto"/>
            </w:tcBorders>
            <w:hideMark/>
          </w:tcPr>
          <w:p w:rsidR="00141A19" w:rsidRPr="00141A19" w:rsidRDefault="00141A19" w:rsidP="00141A19">
            <w:pPr>
              <w:spacing w:after="0" w:line="240" w:lineRule="auto"/>
              <w:rPr>
                <w:rFonts w:ascii="Verdana" w:eastAsia="Times New Roman" w:hAnsi="Verdana" w:cs="Times New Roman"/>
                <w:color w:val="000000"/>
                <w:sz w:val="16"/>
                <w:szCs w:val="16"/>
                <w:lang w:eastAsia="ro-RO"/>
              </w:rPr>
            </w:pPr>
            <w:r w:rsidRPr="00141A19">
              <w:rPr>
                <w:rFonts w:ascii="Verdana" w:eastAsia="Times New Roman" w:hAnsi="Verdana" w:cs="Times New Roman"/>
                <w:color w:val="000000"/>
                <w:sz w:val="16"/>
                <w:szCs w:val="16"/>
                <w:lang w:eastAsia="ro-RO"/>
              </w:rPr>
              <w:t>Certificat constatator dacă un act de procedură este sau nu este înregistrat şi publicat în Buletinul procedurilor de insolvenţă</w:t>
            </w:r>
          </w:p>
        </w:tc>
        <w:tc>
          <w:tcPr>
            <w:tcW w:w="1250" w:type="pct"/>
            <w:tcBorders>
              <w:top w:val="outset" w:sz="6" w:space="0" w:color="auto"/>
              <w:left w:val="outset" w:sz="6" w:space="0" w:color="auto"/>
              <w:bottom w:val="outset" w:sz="6" w:space="0" w:color="auto"/>
              <w:right w:val="outset" w:sz="6" w:space="0" w:color="auto"/>
            </w:tcBorders>
            <w:hideMark/>
          </w:tcPr>
          <w:p w:rsidR="00141A19" w:rsidRPr="00141A19" w:rsidRDefault="00141A19" w:rsidP="00141A19">
            <w:pPr>
              <w:spacing w:after="0" w:line="240" w:lineRule="auto"/>
              <w:jc w:val="center"/>
              <w:rPr>
                <w:rFonts w:ascii="Verdana" w:eastAsia="Times New Roman" w:hAnsi="Verdana" w:cs="Times New Roman"/>
                <w:color w:val="000000"/>
                <w:sz w:val="16"/>
                <w:szCs w:val="16"/>
                <w:lang w:eastAsia="ro-RO"/>
              </w:rPr>
            </w:pPr>
            <w:r w:rsidRPr="00141A19">
              <w:rPr>
                <w:rFonts w:ascii="Verdana" w:eastAsia="Times New Roman" w:hAnsi="Verdana" w:cs="Times New Roman"/>
                <w:color w:val="000000"/>
                <w:sz w:val="16"/>
                <w:szCs w:val="16"/>
                <w:lang w:eastAsia="ro-RO"/>
              </w:rPr>
              <w:t>30</w:t>
            </w:r>
          </w:p>
        </w:tc>
      </w:tr>
    </w:tbl>
    <w:p w:rsidR="00141A19" w:rsidRPr="00141A19" w:rsidRDefault="00141A19" w:rsidP="00141A19">
      <w:pPr>
        <w:shd w:val="clear" w:color="auto" w:fill="FFFFFF"/>
        <w:spacing w:after="0" w:line="240" w:lineRule="auto"/>
        <w:jc w:val="both"/>
        <w:rPr>
          <w:rFonts w:ascii="Verdana" w:eastAsia="Times New Roman" w:hAnsi="Verdana" w:cs="Times New Roman"/>
          <w:lang w:eastAsia="ro-RO"/>
        </w:rPr>
      </w:pPr>
      <w:bookmarkStart w:id="28" w:name="do|ax3|pa2"/>
      <w:bookmarkEnd w:id="28"/>
      <w:r w:rsidRPr="00141A19">
        <w:rPr>
          <w:rFonts w:ascii="Verdana" w:eastAsia="Times New Roman" w:hAnsi="Verdana" w:cs="Times New Roman"/>
          <w:lang w:eastAsia="ro-RO"/>
        </w:rPr>
        <w:t>*) Tarifele se reduc în funcţie de numărul de debitori/creditori despre care se solicită informaţii:</w:t>
      </w:r>
    </w:p>
    <w:p w:rsidR="00141A19" w:rsidRPr="00141A19" w:rsidRDefault="00141A19" w:rsidP="00141A19">
      <w:pPr>
        <w:shd w:val="clear" w:color="auto" w:fill="FFFFFF"/>
        <w:spacing w:after="0" w:line="240" w:lineRule="auto"/>
        <w:jc w:val="both"/>
        <w:rPr>
          <w:rFonts w:ascii="Verdana" w:eastAsia="Times New Roman" w:hAnsi="Verdana" w:cs="Times New Roman"/>
          <w:lang w:eastAsia="ro-RO"/>
        </w:rPr>
      </w:pPr>
      <w:bookmarkStart w:id="29" w:name="do|ax3|pa3"/>
      <w:bookmarkEnd w:id="29"/>
      <w:r w:rsidRPr="00141A19">
        <w:rPr>
          <w:rFonts w:ascii="Verdana" w:eastAsia="Times New Roman" w:hAnsi="Verdana" w:cs="Times New Roman"/>
          <w:lang w:eastAsia="ro-RO"/>
        </w:rPr>
        <w:t>- între 11-50 de debitori/creditori: 10%;</w:t>
      </w:r>
    </w:p>
    <w:p w:rsidR="00141A19" w:rsidRPr="00141A19" w:rsidRDefault="00141A19" w:rsidP="00141A19">
      <w:pPr>
        <w:shd w:val="clear" w:color="auto" w:fill="FFFFFF"/>
        <w:spacing w:after="0" w:line="240" w:lineRule="auto"/>
        <w:jc w:val="both"/>
        <w:rPr>
          <w:rFonts w:ascii="Verdana" w:eastAsia="Times New Roman" w:hAnsi="Verdana" w:cs="Times New Roman"/>
          <w:lang w:eastAsia="ro-RO"/>
        </w:rPr>
      </w:pPr>
      <w:bookmarkStart w:id="30" w:name="do|ax3|pa4"/>
      <w:bookmarkEnd w:id="30"/>
      <w:r w:rsidRPr="00141A19">
        <w:rPr>
          <w:rFonts w:ascii="Verdana" w:eastAsia="Times New Roman" w:hAnsi="Verdana" w:cs="Times New Roman"/>
          <w:lang w:eastAsia="ro-RO"/>
        </w:rPr>
        <w:t>- între 51-100 de debitori/creditori: 20%;</w:t>
      </w:r>
    </w:p>
    <w:p w:rsidR="00141A19" w:rsidRPr="00141A19" w:rsidRDefault="00141A19" w:rsidP="00141A19">
      <w:pPr>
        <w:shd w:val="clear" w:color="auto" w:fill="FFFFFF"/>
        <w:spacing w:after="0" w:line="240" w:lineRule="auto"/>
        <w:jc w:val="both"/>
        <w:rPr>
          <w:rFonts w:ascii="Verdana" w:eastAsia="Times New Roman" w:hAnsi="Verdana" w:cs="Times New Roman"/>
          <w:lang w:eastAsia="ro-RO"/>
        </w:rPr>
      </w:pPr>
      <w:bookmarkStart w:id="31" w:name="do|ax3|pa5"/>
      <w:bookmarkEnd w:id="31"/>
      <w:r w:rsidRPr="00141A19">
        <w:rPr>
          <w:rFonts w:ascii="Verdana" w:eastAsia="Times New Roman" w:hAnsi="Verdana" w:cs="Times New Roman"/>
          <w:lang w:eastAsia="ro-RO"/>
        </w:rPr>
        <w:t>- între 101-1.000 de debitori/creditori: 30%;</w:t>
      </w:r>
    </w:p>
    <w:p w:rsidR="00141A19" w:rsidRPr="00141A19" w:rsidRDefault="00141A19" w:rsidP="00141A19">
      <w:pPr>
        <w:shd w:val="clear" w:color="auto" w:fill="FFFFFF"/>
        <w:spacing w:after="0" w:line="240" w:lineRule="auto"/>
        <w:jc w:val="both"/>
        <w:rPr>
          <w:rFonts w:ascii="Verdana" w:eastAsia="Times New Roman" w:hAnsi="Verdana" w:cs="Times New Roman"/>
          <w:lang w:eastAsia="ro-RO"/>
        </w:rPr>
      </w:pPr>
      <w:bookmarkStart w:id="32" w:name="do|ax3|pa6"/>
      <w:bookmarkEnd w:id="32"/>
      <w:r w:rsidRPr="00141A19">
        <w:rPr>
          <w:rFonts w:ascii="Verdana" w:eastAsia="Times New Roman" w:hAnsi="Verdana" w:cs="Times New Roman"/>
          <w:lang w:eastAsia="ro-RO"/>
        </w:rPr>
        <w:t>- peste 1.000 de debitori/creditori: 50%.</w:t>
      </w:r>
    </w:p>
    <w:p w:rsidR="00141A19" w:rsidRPr="00141A19" w:rsidRDefault="00141A19" w:rsidP="00141A19">
      <w:pPr>
        <w:shd w:val="clear" w:color="auto" w:fill="FFFFFF"/>
        <w:spacing w:after="0" w:line="240" w:lineRule="auto"/>
        <w:jc w:val="both"/>
        <w:rPr>
          <w:rFonts w:ascii="Verdana" w:eastAsia="Times New Roman" w:hAnsi="Verdana" w:cs="Times New Roman"/>
          <w:lang w:eastAsia="ro-RO"/>
        </w:rPr>
      </w:pPr>
      <w:bookmarkStart w:id="33" w:name="do|pa7"/>
      <w:bookmarkEnd w:id="33"/>
      <w:r w:rsidRPr="00141A19">
        <w:rPr>
          <w:rFonts w:ascii="Verdana" w:eastAsia="Times New Roman" w:hAnsi="Verdana" w:cs="Times New Roman"/>
          <w:lang w:eastAsia="ro-RO"/>
        </w:rPr>
        <w:t>Publicat în Monitorul Oficial cu numărul 141 din data de 27 februarie 2007</w:t>
      </w:r>
    </w:p>
    <w:p w:rsidR="00141A19" w:rsidRPr="00141A19" w:rsidRDefault="00141A19" w:rsidP="00141A19">
      <w:pPr>
        <w:shd w:val="clear" w:color="auto" w:fill="FFFFFF"/>
        <w:spacing w:after="0" w:line="240" w:lineRule="auto"/>
        <w:jc w:val="both"/>
        <w:rPr>
          <w:rFonts w:ascii="Verdana" w:eastAsia="Times New Roman" w:hAnsi="Verdana" w:cs="Times New Roman"/>
          <w:lang w:eastAsia="ro-RO"/>
        </w:rPr>
      </w:pPr>
      <w:r w:rsidRPr="00141A19">
        <w:rPr>
          <w:rFonts w:ascii="Verdana" w:eastAsia="Times New Roman" w:hAnsi="Verdana" w:cs="Times New Roman"/>
          <w:lang w:eastAsia="ro-RO"/>
        </w:rPr>
        <w:br/>
      </w:r>
      <w:r w:rsidRPr="00141A19">
        <w:rPr>
          <w:rFonts w:ascii="Verdana" w:eastAsia="Times New Roman" w:hAnsi="Verdana" w:cs="Times New Roman"/>
          <w:sz w:val="15"/>
          <w:szCs w:val="15"/>
          <w:lang w:eastAsia="ro-RO"/>
        </w:rPr>
        <w:t xml:space="preserve">Forma sintetică la data 08-apr-2014. Acest act a fost creat utilizând tehnologia </w:t>
      </w:r>
      <w:proofErr w:type="spellStart"/>
      <w:r w:rsidRPr="00141A19">
        <w:rPr>
          <w:rFonts w:ascii="Verdana" w:eastAsia="Times New Roman" w:hAnsi="Verdana" w:cs="Times New Roman"/>
          <w:sz w:val="15"/>
          <w:szCs w:val="15"/>
          <w:lang w:eastAsia="ro-RO"/>
        </w:rPr>
        <w:t>SintAct</w:t>
      </w:r>
      <w:proofErr w:type="spellEnd"/>
      <w:r w:rsidRPr="00141A19">
        <w:rPr>
          <w:rFonts w:ascii="Verdana" w:eastAsia="Times New Roman" w:hAnsi="Verdana" w:cs="Times New Roman"/>
          <w:sz w:val="15"/>
          <w:szCs w:val="15"/>
          <w:lang w:eastAsia="ro-RO"/>
        </w:rPr>
        <w:t>®</w:t>
      </w:r>
      <w:proofErr w:type="spellStart"/>
      <w:r w:rsidRPr="00141A19">
        <w:rPr>
          <w:rFonts w:ascii="Verdana" w:eastAsia="Times New Roman" w:hAnsi="Verdana" w:cs="Times New Roman"/>
          <w:sz w:val="15"/>
          <w:szCs w:val="15"/>
          <w:lang w:eastAsia="ro-RO"/>
        </w:rPr>
        <w:t>-Acte</w:t>
      </w:r>
      <w:proofErr w:type="spellEnd"/>
      <w:r w:rsidRPr="00141A19">
        <w:rPr>
          <w:rFonts w:ascii="Verdana" w:eastAsia="Times New Roman" w:hAnsi="Verdana" w:cs="Times New Roman"/>
          <w:sz w:val="15"/>
          <w:szCs w:val="15"/>
          <w:lang w:eastAsia="ro-RO"/>
        </w:rPr>
        <w:t xml:space="preserve"> Sintetice. </w:t>
      </w:r>
      <w:proofErr w:type="spellStart"/>
      <w:r w:rsidRPr="00141A19">
        <w:rPr>
          <w:rFonts w:ascii="Verdana" w:eastAsia="Times New Roman" w:hAnsi="Verdana" w:cs="Times New Roman"/>
          <w:sz w:val="15"/>
          <w:szCs w:val="15"/>
          <w:lang w:eastAsia="ro-RO"/>
        </w:rPr>
        <w:t>SintAct</w:t>
      </w:r>
      <w:proofErr w:type="spellEnd"/>
      <w:r w:rsidRPr="00141A19">
        <w:rPr>
          <w:rFonts w:ascii="Verdana" w:eastAsia="Times New Roman" w:hAnsi="Verdana" w:cs="Times New Roman"/>
          <w:sz w:val="15"/>
          <w:szCs w:val="15"/>
          <w:lang w:eastAsia="ro-RO"/>
        </w:rPr>
        <w:t xml:space="preserve">® şi tehnologia Acte Sintetice sunt mărci înregistrate ale </w:t>
      </w:r>
      <w:proofErr w:type="spellStart"/>
      <w:r w:rsidRPr="00141A19">
        <w:rPr>
          <w:rFonts w:ascii="Verdana" w:eastAsia="Times New Roman" w:hAnsi="Verdana" w:cs="Times New Roman"/>
          <w:sz w:val="15"/>
          <w:szCs w:val="15"/>
          <w:lang w:eastAsia="ro-RO"/>
        </w:rPr>
        <w:t>Wolters</w:t>
      </w:r>
      <w:proofErr w:type="spellEnd"/>
      <w:r w:rsidRPr="00141A19">
        <w:rPr>
          <w:rFonts w:ascii="Verdana" w:eastAsia="Times New Roman" w:hAnsi="Verdana" w:cs="Times New Roman"/>
          <w:sz w:val="15"/>
          <w:szCs w:val="15"/>
          <w:lang w:eastAsia="ro-RO"/>
        </w:rPr>
        <w:t xml:space="preserve"> </w:t>
      </w:r>
      <w:proofErr w:type="spellStart"/>
      <w:r w:rsidRPr="00141A19">
        <w:rPr>
          <w:rFonts w:ascii="Verdana" w:eastAsia="Times New Roman" w:hAnsi="Verdana" w:cs="Times New Roman"/>
          <w:sz w:val="15"/>
          <w:szCs w:val="15"/>
          <w:lang w:eastAsia="ro-RO"/>
        </w:rPr>
        <w:t>Kluwer</w:t>
      </w:r>
      <w:proofErr w:type="spellEnd"/>
      <w:r w:rsidRPr="00141A19">
        <w:rPr>
          <w:rFonts w:ascii="Verdana" w:eastAsia="Times New Roman" w:hAnsi="Verdana" w:cs="Times New Roman"/>
          <w:sz w:val="15"/>
          <w:szCs w:val="15"/>
          <w:lang w:eastAsia="ro-RO"/>
        </w:rPr>
        <w:t>.</w:t>
      </w:r>
    </w:p>
    <w:p w:rsidR="00473CE9" w:rsidRDefault="00473CE9">
      <w:bookmarkStart w:id="34" w:name="_GoBack"/>
      <w:bookmarkEnd w:id="34"/>
    </w:p>
    <w:sectPr w:rsidR="00473C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A19"/>
    <w:rsid w:val="00141A19"/>
    <w:rsid w:val="00473CE9"/>
    <w:rsid w:val="008A7FC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141A1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41A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rsid w:val="00141A1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41A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632978">
      <w:bodyDiv w:val="1"/>
      <w:marLeft w:val="0"/>
      <w:marRight w:val="0"/>
      <w:marTop w:val="0"/>
      <w:marBottom w:val="0"/>
      <w:divBdr>
        <w:top w:val="none" w:sz="0" w:space="0" w:color="auto"/>
        <w:left w:val="none" w:sz="0" w:space="0" w:color="auto"/>
        <w:bottom w:val="none" w:sz="0" w:space="0" w:color="auto"/>
        <w:right w:val="none" w:sz="0" w:space="0" w:color="auto"/>
      </w:divBdr>
      <w:divsChild>
        <w:div w:id="918517441">
          <w:marLeft w:val="0"/>
          <w:marRight w:val="0"/>
          <w:marTop w:val="0"/>
          <w:marBottom w:val="0"/>
          <w:divBdr>
            <w:top w:val="none" w:sz="0" w:space="0" w:color="auto"/>
            <w:left w:val="none" w:sz="0" w:space="0" w:color="auto"/>
            <w:bottom w:val="none" w:sz="0" w:space="0" w:color="auto"/>
            <w:right w:val="none" w:sz="0" w:space="0" w:color="auto"/>
          </w:divBdr>
          <w:divsChild>
            <w:div w:id="832451650">
              <w:marLeft w:val="0"/>
              <w:marRight w:val="0"/>
              <w:marTop w:val="0"/>
              <w:marBottom w:val="0"/>
              <w:divBdr>
                <w:top w:val="dashed" w:sz="2" w:space="0" w:color="FFFFFF"/>
                <w:left w:val="dashed" w:sz="2" w:space="0" w:color="FFFFFF"/>
                <w:bottom w:val="dashed" w:sz="2" w:space="0" w:color="FFFFFF"/>
                <w:right w:val="dashed" w:sz="2" w:space="0" w:color="FFFFFF"/>
              </w:divBdr>
            </w:div>
            <w:div w:id="1766537461">
              <w:marLeft w:val="0"/>
              <w:marRight w:val="0"/>
              <w:marTop w:val="0"/>
              <w:marBottom w:val="0"/>
              <w:divBdr>
                <w:top w:val="dashed" w:sz="2" w:space="0" w:color="FFFFFF"/>
                <w:left w:val="dashed" w:sz="2" w:space="0" w:color="FFFFFF"/>
                <w:bottom w:val="dashed" w:sz="2" w:space="0" w:color="FFFFFF"/>
                <w:right w:val="dashed" w:sz="2" w:space="0" w:color="FFFFFF"/>
              </w:divBdr>
              <w:divsChild>
                <w:div w:id="1791820814">
                  <w:marLeft w:val="0"/>
                  <w:marRight w:val="0"/>
                  <w:marTop w:val="0"/>
                  <w:marBottom w:val="0"/>
                  <w:divBdr>
                    <w:top w:val="dashed" w:sz="2" w:space="0" w:color="FFFFFF"/>
                    <w:left w:val="dashed" w:sz="2" w:space="0" w:color="FFFFFF"/>
                    <w:bottom w:val="dashed" w:sz="2" w:space="0" w:color="FFFFFF"/>
                    <w:right w:val="dashed" w:sz="2" w:space="0" w:color="FFFFFF"/>
                  </w:divBdr>
                </w:div>
                <w:div w:id="537395946">
                  <w:marLeft w:val="0"/>
                  <w:marRight w:val="0"/>
                  <w:marTop w:val="0"/>
                  <w:marBottom w:val="0"/>
                  <w:divBdr>
                    <w:top w:val="dashed" w:sz="2" w:space="0" w:color="FFFFFF"/>
                    <w:left w:val="dashed" w:sz="2" w:space="0" w:color="FFFFFF"/>
                    <w:bottom w:val="dashed" w:sz="2" w:space="0" w:color="FFFFFF"/>
                    <w:right w:val="dashed" w:sz="2" w:space="0" w:color="FFFFFF"/>
                  </w:divBdr>
                </w:div>
                <w:div w:id="1622300726">
                  <w:marLeft w:val="0"/>
                  <w:marRight w:val="0"/>
                  <w:marTop w:val="0"/>
                  <w:marBottom w:val="0"/>
                  <w:divBdr>
                    <w:top w:val="dashed" w:sz="2" w:space="0" w:color="FFFFFF"/>
                    <w:left w:val="dashed" w:sz="2" w:space="0" w:color="FFFFFF"/>
                    <w:bottom w:val="dashed" w:sz="2" w:space="0" w:color="FFFFFF"/>
                    <w:right w:val="dashed" w:sz="2" w:space="0" w:color="FFFFFF"/>
                  </w:divBdr>
                </w:div>
                <w:div w:id="537283189">
                  <w:marLeft w:val="0"/>
                  <w:marRight w:val="0"/>
                  <w:marTop w:val="0"/>
                  <w:marBottom w:val="0"/>
                  <w:divBdr>
                    <w:top w:val="dashed" w:sz="2" w:space="0" w:color="FFFFFF"/>
                    <w:left w:val="dashed" w:sz="2" w:space="0" w:color="FFFFFF"/>
                    <w:bottom w:val="dashed" w:sz="2" w:space="0" w:color="FFFFFF"/>
                    <w:right w:val="dashed" w:sz="2" w:space="0" w:color="FFFFFF"/>
                  </w:divBdr>
                </w:div>
                <w:div w:id="74056988">
                  <w:marLeft w:val="0"/>
                  <w:marRight w:val="0"/>
                  <w:marTop w:val="0"/>
                  <w:marBottom w:val="0"/>
                  <w:divBdr>
                    <w:top w:val="dashed" w:sz="2" w:space="0" w:color="FFFFFF"/>
                    <w:left w:val="dashed" w:sz="2" w:space="0" w:color="FFFFFF"/>
                    <w:bottom w:val="dashed" w:sz="2" w:space="0" w:color="FFFFFF"/>
                    <w:right w:val="dashed" w:sz="2" w:space="0" w:color="FFFFFF"/>
                  </w:divBdr>
                </w:div>
                <w:div w:id="2044934422">
                  <w:marLeft w:val="0"/>
                  <w:marRight w:val="0"/>
                  <w:marTop w:val="0"/>
                  <w:marBottom w:val="0"/>
                  <w:divBdr>
                    <w:top w:val="dashed" w:sz="2" w:space="0" w:color="FFFFFF"/>
                    <w:left w:val="dashed" w:sz="2" w:space="0" w:color="FFFFFF"/>
                    <w:bottom w:val="dashed" w:sz="2" w:space="0" w:color="FFFFFF"/>
                    <w:right w:val="dashed" w:sz="2" w:space="0" w:color="FFFFFF"/>
                  </w:divBdr>
                  <w:divsChild>
                    <w:div w:id="880472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27974609">
                  <w:marLeft w:val="0"/>
                  <w:marRight w:val="0"/>
                  <w:marTop w:val="0"/>
                  <w:marBottom w:val="0"/>
                  <w:divBdr>
                    <w:top w:val="dashed" w:sz="2" w:space="0" w:color="FFFFFF"/>
                    <w:left w:val="dashed" w:sz="2" w:space="0" w:color="FFFFFF"/>
                    <w:bottom w:val="dashed" w:sz="2" w:space="0" w:color="FFFFFF"/>
                    <w:right w:val="dashed" w:sz="2" w:space="0" w:color="FFFFFF"/>
                  </w:divBdr>
                </w:div>
                <w:div w:id="1883326899">
                  <w:marLeft w:val="0"/>
                  <w:marRight w:val="0"/>
                  <w:marTop w:val="0"/>
                  <w:marBottom w:val="0"/>
                  <w:divBdr>
                    <w:top w:val="dashed" w:sz="2" w:space="0" w:color="FFFFFF"/>
                    <w:left w:val="dashed" w:sz="2" w:space="0" w:color="FFFFFF"/>
                    <w:bottom w:val="dashed" w:sz="2" w:space="0" w:color="FFFFFF"/>
                    <w:right w:val="dashed" w:sz="2" w:space="0" w:color="FFFFFF"/>
                  </w:divBdr>
                  <w:divsChild>
                    <w:div w:id="15431356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0424979">
                  <w:marLeft w:val="0"/>
                  <w:marRight w:val="0"/>
                  <w:marTop w:val="0"/>
                  <w:marBottom w:val="0"/>
                  <w:divBdr>
                    <w:top w:val="dashed" w:sz="2" w:space="0" w:color="FFFFFF"/>
                    <w:left w:val="dashed" w:sz="2" w:space="0" w:color="FFFFFF"/>
                    <w:bottom w:val="dashed" w:sz="2" w:space="0" w:color="FFFFFF"/>
                    <w:right w:val="dashed" w:sz="2" w:space="0" w:color="FFFFFF"/>
                  </w:divBdr>
                </w:div>
                <w:div w:id="962879842">
                  <w:marLeft w:val="0"/>
                  <w:marRight w:val="0"/>
                  <w:marTop w:val="0"/>
                  <w:marBottom w:val="0"/>
                  <w:divBdr>
                    <w:top w:val="dashed" w:sz="2" w:space="0" w:color="FFFFFF"/>
                    <w:left w:val="dashed" w:sz="2" w:space="0" w:color="FFFFFF"/>
                    <w:bottom w:val="dashed" w:sz="2" w:space="0" w:color="FFFFFF"/>
                    <w:right w:val="dashed" w:sz="2" w:space="0" w:color="FFFFFF"/>
                  </w:divBdr>
                  <w:divsChild>
                    <w:div w:id="274599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6551266">
                  <w:marLeft w:val="0"/>
                  <w:marRight w:val="0"/>
                  <w:marTop w:val="0"/>
                  <w:marBottom w:val="0"/>
                  <w:divBdr>
                    <w:top w:val="dashed" w:sz="2" w:space="0" w:color="FFFFFF"/>
                    <w:left w:val="dashed" w:sz="2" w:space="0" w:color="FFFFFF"/>
                    <w:bottom w:val="dashed" w:sz="2" w:space="0" w:color="FFFFFF"/>
                    <w:right w:val="dashed" w:sz="2" w:space="0" w:color="FFFFFF"/>
                  </w:divBdr>
                </w:div>
                <w:div w:id="1782528545">
                  <w:marLeft w:val="0"/>
                  <w:marRight w:val="0"/>
                  <w:marTop w:val="0"/>
                  <w:marBottom w:val="0"/>
                  <w:divBdr>
                    <w:top w:val="dashed" w:sz="2" w:space="0" w:color="FFFFFF"/>
                    <w:left w:val="dashed" w:sz="2" w:space="0" w:color="FFFFFF"/>
                    <w:bottom w:val="dashed" w:sz="2" w:space="0" w:color="FFFFFF"/>
                    <w:right w:val="dashed" w:sz="2" w:space="0" w:color="FFFFFF"/>
                  </w:divBdr>
                  <w:divsChild>
                    <w:div w:id="341205982">
                      <w:marLeft w:val="0"/>
                      <w:marRight w:val="0"/>
                      <w:marTop w:val="0"/>
                      <w:marBottom w:val="0"/>
                      <w:divBdr>
                        <w:top w:val="dashed" w:sz="2" w:space="0" w:color="FFFFFF"/>
                        <w:left w:val="dashed" w:sz="2" w:space="0" w:color="FFFFFF"/>
                        <w:bottom w:val="dashed" w:sz="2" w:space="0" w:color="FFFFFF"/>
                        <w:right w:val="dashed" w:sz="2" w:space="0" w:color="FFFFFF"/>
                      </w:divBdr>
                    </w:div>
                    <w:div w:id="18308263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7940675">
                  <w:marLeft w:val="0"/>
                  <w:marRight w:val="0"/>
                  <w:marTop w:val="0"/>
                  <w:marBottom w:val="0"/>
                  <w:divBdr>
                    <w:top w:val="dashed" w:sz="2" w:space="0" w:color="FFFFFF"/>
                    <w:left w:val="dashed" w:sz="2" w:space="0" w:color="FFFFFF"/>
                    <w:bottom w:val="dashed" w:sz="2" w:space="0" w:color="FFFFFF"/>
                    <w:right w:val="dashed" w:sz="2" w:space="0" w:color="FFFFFF"/>
                  </w:divBdr>
                </w:div>
                <w:div w:id="1205367545">
                  <w:marLeft w:val="0"/>
                  <w:marRight w:val="0"/>
                  <w:marTop w:val="0"/>
                  <w:marBottom w:val="0"/>
                  <w:divBdr>
                    <w:top w:val="dashed" w:sz="2" w:space="0" w:color="FFFFFF"/>
                    <w:left w:val="dashed" w:sz="2" w:space="0" w:color="FFFFFF"/>
                    <w:bottom w:val="dashed" w:sz="2" w:space="0" w:color="FFFFFF"/>
                    <w:right w:val="dashed" w:sz="2" w:space="0" w:color="FFFFFF"/>
                  </w:divBdr>
                  <w:divsChild>
                    <w:div w:id="13727266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8474698">
                  <w:marLeft w:val="0"/>
                  <w:marRight w:val="0"/>
                  <w:marTop w:val="0"/>
                  <w:marBottom w:val="0"/>
                  <w:divBdr>
                    <w:top w:val="dashed" w:sz="2" w:space="0" w:color="FFFFFF"/>
                    <w:left w:val="dashed" w:sz="2" w:space="0" w:color="FFFFFF"/>
                    <w:bottom w:val="dashed" w:sz="2" w:space="0" w:color="FFFFFF"/>
                    <w:right w:val="dashed" w:sz="2" w:space="0" w:color="FFFFFF"/>
                  </w:divBdr>
                </w:div>
                <w:div w:id="1105885405">
                  <w:marLeft w:val="0"/>
                  <w:marRight w:val="0"/>
                  <w:marTop w:val="0"/>
                  <w:marBottom w:val="0"/>
                  <w:divBdr>
                    <w:top w:val="dashed" w:sz="2" w:space="0" w:color="FFFFFF"/>
                    <w:left w:val="dashed" w:sz="2" w:space="0" w:color="FFFFFF"/>
                    <w:bottom w:val="dashed" w:sz="2" w:space="0" w:color="FFFFFF"/>
                    <w:right w:val="dashed" w:sz="2" w:space="0" w:color="FFFFFF"/>
                  </w:divBdr>
                  <w:divsChild>
                    <w:div w:id="2162105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66195186">
                  <w:marLeft w:val="0"/>
                  <w:marRight w:val="0"/>
                  <w:marTop w:val="0"/>
                  <w:marBottom w:val="0"/>
                  <w:divBdr>
                    <w:top w:val="dashed" w:sz="2" w:space="0" w:color="FFFFFF"/>
                    <w:left w:val="dashed" w:sz="2" w:space="0" w:color="FFFFFF"/>
                    <w:bottom w:val="dashed" w:sz="2" w:space="0" w:color="FFFFFF"/>
                    <w:right w:val="dashed" w:sz="2" w:space="0" w:color="FFFFFF"/>
                  </w:divBdr>
                </w:div>
                <w:div w:id="1797597929">
                  <w:marLeft w:val="0"/>
                  <w:marRight w:val="0"/>
                  <w:marTop w:val="0"/>
                  <w:marBottom w:val="0"/>
                  <w:divBdr>
                    <w:top w:val="dashed" w:sz="2" w:space="0" w:color="FFFFFF"/>
                    <w:left w:val="dashed" w:sz="2" w:space="0" w:color="FFFFFF"/>
                    <w:bottom w:val="dashed" w:sz="2" w:space="0" w:color="FFFFFF"/>
                    <w:right w:val="dashed" w:sz="2" w:space="0" w:color="FFFFFF"/>
                  </w:divBdr>
                  <w:divsChild>
                    <w:div w:id="15987817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0479246">
                  <w:marLeft w:val="0"/>
                  <w:marRight w:val="0"/>
                  <w:marTop w:val="0"/>
                  <w:marBottom w:val="0"/>
                  <w:divBdr>
                    <w:top w:val="dashed" w:sz="2" w:space="0" w:color="FFFFFF"/>
                    <w:left w:val="dashed" w:sz="2" w:space="0" w:color="FFFFFF"/>
                    <w:bottom w:val="dashed" w:sz="2" w:space="0" w:color="FFFFFF"/>
                    <w:right w:val="dashed" w:sz="2" w:space="0" w:color="FFFFFF"/>
                  </w:divBdr>
                </w:div>
                <w:div w:id="778598034">
                  <w:marLeft w:val="0"/>
                  <w:marRight w:val="0"/>
                  <w:marTop w:val="0"/>
                  <w:marBottom w:val="0"/>
                  <w:divBdr>
                    <w:top w:val="dashed" w:sz="2" w:space="0" w:color="FFFFFF"/>
                    <w:left w:val="dashed" w:sz="2" w:space="0" w:color="FFFFFF"/>
                    <w:bottom w:val="dashed" w:sz="2" w:space="0" w:color="FFFFFF"/>
                    <w:right w:val="dashed" w:sz="2" w:space="0" w:color="FFFFFF"/>
                  </w:divBdr>
                </w:div>
                <w:div w:id="1909608620">
                  <w:marLeft w:val="0"/>
                  <w:marRight w:val="0"/>
                  <w:marTop w:val="0"/>
                  <w:marBottom w:val="0"/>
                  <w:divBdr>
                    <w:top w:val="dashed" w:sz="2" w:space="0" w:color="FFFFFF"/>
                    <w:left w:val="dashed" w:sz="2" w:space="0" w:color="FFFFFF"/>
                    <w:bottom w:val="dashed" w:sz="2" w:space="0" w:color="FFFFFF"/>
                    <w:right w:val="dashed" w:sz="2" w:space="0" w:color="FFFFFF"/>
                  </w:divBdr>
                </w:div>
                <w:div w:id="1458140421">
                  <w:marLeft w:val="0"/>
                  <w:marRight w:val="0"/>
                  <w:marTop w:val="0"/>
                  <w:marBottom w:val="0"/>
                  <w:divBdr>
                    <w:top w:val="dashed" w:sz="2" w:space="0" w:color="FFFFFF"/>
                    <w:left w:val="dashed" w:sz="2" w:space="0" w:color="FFFFFF"/>
                    <w:bottom w:val="dashed" w:sz="2" w:space="0" w:color="FFFFFF"/>
                    <w:right w:val="dashed" w:sz="2" w:space="0" w:color="FFFFFF"/>
                  </w:divBdr>
                  <w:divsChild>
                    <w:div w:id="13345248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3909697">
                  <w:marLeft w:val="0"/>
                  <w:marRight w:val="0"/>
                  <w:marTop w:val="0"/>
                  <w:marBottom w:val="0"/>
                  <w:divBdr>
                    <w:top w:val="dashed" w:sz="2" w:space="0" w:color="FFFFFF"/>
                    <w:left w:val="dashed" w:sz="2" w:space="0" w:color="FFFFFF"/>
                    <w:bottom w:val="dashed" w:sz="2" w:space="0" w:color="FFFFFF"/>
                    <w:right w:val="dashed" w:sz="2" w:space="0" w:color="FFFFFF"/>
                  </w:divBdr>
                </w:div>
                <w:div w:id="1717583302">
                  <w:marLeft w:val="0"/>
                  <w:marRight w:val="0"/>
                  <w:marTop w:val="0"/>
                  <w:marBottom w:val="0"/>
                  <w:divBdr>
                    <w:top w:val="dashed" w:sz="2" w:space="0" w:color="FFFFFF"/>
                    <w:left w:val="dashed" w:sz="2" w:space="0" w:color="FFFFFF"/>
                    <w:bottom w:val="dashed" w:sz="2" w:space="0" w:color="FFFFFF"/>
                    <w:right w:val="dashed" w:sz="2" w:space="0" w:color="FFFFFF"/>
                  </w:divBdr>
                  <w:divsChild>
                    <w:div w:id="18360647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8666255">
                  <w:marLeft w:val="0"/>
                  <w:marRight w:val="0"/>
                  <w:marTop w:val="0"/>
                  <w:marBottom w:val="0"/>
                  <w:divBdr>
                    <w:top w:val="dashed" w:sz="2" w:space="0" w:color="FFFFFF"/>
                    <w:left w:val="dashed" w:sz="2" w:space="0" w:color="FFFFFF"/>
                    <w:bottom w:val="dashed" w:sz="2" w:space="0" w:color="FFFFFF"/>
                    <w:right w:val="dashed" w:sz="2" w:space="0" w:color="FFFFFF"/>
                  </w:divBdr>
                </w:div>
                <w:div w:id="337077585">
                  <w:marLeft w:val="0"/>
                  <w:marRight w:val="0"/>
                  <w:marTop w:val="0"/>
                  <w:marBottom w:val="0"/>
                  <w:divBdr>
                    <w:top w:val="dashed" w:sz="2" w:space="0" w:color="FFFFFF"/>
                    <w:left w:val="dashed" w:sz="2" w:space="0" w:color="FFFFFF"/>
                    <w:bottom w:val="dashed" w:sz="2" w:space="0" w:color="FFFFFF"/>
                    <w:right w:val="dashed" w:sz="2" w:space="0" w:color="FFFFFF"/>
                  </w:divBdr>
                  <w:divsChild>
                    <w:div w:id="1778716511">
                      <w:marLeft w:val="0"/>
                      <w:marRight w:val="0"/>
                      <w:marTop w:val="0"/>
                      <w:marBottom w:val="0"/>
                      <w:divBdr>
                        <w:top w:val="dashed" w:sz="2" w:space="0" w:color="FFFFFF"/>
                        <w:left w:val="dashed" w:sz="2" w:space="0" w:color="FFFFFF"/>
                        <w:bottom w:val="dashed" w:sz="2" w:space="0" w:color="FFFFFF"/>
                        <w:right w:val="dashed" w:sz="2" w:space="0" w:color="FFFFFF"/>
                      </w:divBdr>
                    </w:div>
                    <w:div w:id="1151403774">
                      <w:marLeft w:val="0"/>
                      <w:marRight w:val="0"/>
                      <w:marTop w:val="0"/>
                      <w:marBottom w:val="0"/>
                      <w:divBdr>
                        <w:top w:val="dashed" w:sz="2" w:space="0" w:color="FFFFFF"/>
                        <w:left w:val="dashed" w:sz="2" w:space="0" w:color="FFFFFF"/>
                        <w:bottom w:val="dashed" w:sz="2" w:space="0" w:color="FFFFFF"/>
                        <w:right w:val="dashed" w:sz="2" w:space="0" w:color="FFFFFF"/>
                      </w:divBdr>
                    </w:div>
                    <w:div w:id="1237669871">
                      <w:marLeft w:val="0"/>
                      <w:marRight w:val="0"/>
                      <w:marTop w:val="0"/>
                      <w:marBottom w:val="0"/>
                      <w:divBdr>
                        <w:top w:val="dashed" w:sz="2" w:space="0" w:color="FFFFFF"/>
                        <w:left w:val="dashed" w:sz="2" w:space="0" w:color="FFFFFF"/>
                        <w:bottom w:val="dashed" w:sz="2" w:space="0" w:color="FFFFFF"/>
                        <w:right w:val="dashed" w:sz="2" w:space="0" w:color="FFFFFF"/>
                      </w:divBdr>
                    </w:div>
                    <w:div w:id="284234184">
                      <w:marLeft w:val="0"/>
                      <w:marRight w:val="0"/>
                      <w:marTop w:val="0"/>
                      <w:marBottom w:val="0"/>
                      <w:divBdr>
                        <w:top w:val="dashed" w:sz="2" w:space="0" w:color="FFFFFF"/>
                        <w:left w:val="dashed" w:sz="2" w:space="0" w:color="FFFFFF"/>
                        <w:bottom w:val="dashed" w:sz="2" w:space="0" w:color="FFFFFF"/>
                        <w:right w:val="dashed" w:sz="2" w:space="0" w:color="FFFFFF"/>
                      </w:divBdr>
                    </w:div>
                    <w:div w:id="1124153070">
                      <w:marLeft w:val="0"/>
                      <w:marRight w:val="0"/>
                      <w:marTop w:val="0"/>
                      <w:marBottom w:val="0"/>
                      <w:divBdr>
                        <w:top w:val="dashed" w:sz="2" w:space="0" w:color="FFFFFF"/>
                        <w:left w:val="dashed" w:sz="2" w:space="0" w:color="FFFFFF"/>
                        <w:bottom w:val="dashed" w:sz="2" w:space="0" w:color="FFFFFF"/>
                        <w:right w:val="dashed" w:sz="2" w:space="0" w:color="FFFFFF"/>
                      </w:divBdr>
                    </w:div>
                    <w:div w:id="15759725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1358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uminita.ionita\sintact%203.0\cache\Legislatie\temp\00083614.htm" TargetMode="External"/><Relationship Id="rId3" Type="http://schemas.openxmlformats.org/officeDocument/2006/relationships/settings" Target="settings.xml"/><Relationship Id="rId7" Type="http://schemas.openxmlformats.org/officeDocument/2006/relationships/hyperlink" Target="file:///C:\Users\luminita.ionita\sintact%203.0\cache\Legislatie\temp\00092148.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file:///C:\Users\luminita.ionita\sintact%203.0\cache\Legislatie\temp\00100632.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luminita.ionita\sintact%203.0\cache\Legislatie\temp\00081098.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912</Words>
  <Characters>5293</Characters>
  <Application>Microsoft Office Word</Application>
  <DocSecurity>0</DocSecurity>
  <Lines>44</Lines>
  <Paragraphs>12</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luminita.ionita</dc:creator>
  <cp:lastModifiedBy>luminita.ionita</cp:lastModifiedBy>
  <cp:revision>1</cp:revision>
  <dcterms:created xsi:type="dcterms:W3CDTF">2014-04-08T08:17:00Z</dcterms:created>
  <dcterms:modified xsi:type="dcterms:W3CDTF">2014-04-08T08:20:00Z</dcterms:modified>
</cp:coreProperties>
</file>