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0" w:name="do"/>
      <w:r w:rsidRPr="00A851C2">
        <w:rPr>
          <w:rFonts w:ascii="Verdana" w:eastAsia="Times New Roman" w:hAnsi="Verdana" w:cs="Times New Roman"/>
          <w:b/>
          <w:bCs/>
          <w:noProof/>
          <w:color w:val="333399"/>
          <w:lang w:eastAsia="ro-RO"/>
        </w:rPr>
        <w:drawing>
          <wp:inline distT="0" distB="0" distL="0" distR="0" wp14:anchorId="25EEF674" wp14:editId="5B717F4E">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A851C2">
        <w:rPr>
          <w:rFonts w:ascii="Verdana" w:eastAsia="Times New Roman" w:hAnsi="Verdana" w:cs="Times New Roman"/>
          <w:b/>
          <w:bCs/>
          <w:sz w:val="26"/>
          <w:szCs w:val="26"/>
          <w:lang w:eastAsia="ro-RO"/>
        </w:rPr>
        <w:t>ORDIN nr. 3444/C din 12 decembrie 2007 privind aprobarea Regulamentului pentru ocuparea prin concurs a posturilor vacante de director general/director general adjunct la Oficiul Naţional al Registrului Comerţului şi director/</w:t>
      </w:r>
      <w:proofErr w:type="spellStart"/>
      <w:r w:rsidRPr="00A851C2">
        <w:rPr>
          <w:rFonts w:ascii="Verdana" w:eastAsia="Times New Roman" w:hAnsi="Verdana" w:cs="Times New Roman"/>
          <w:b/>
          <w:bCs/>
          <w:sz w:val="26"/>
          <w:szCs w:val="26"/>
          <w:lang w:eastAsia="ro-RO"/>
        </w:rPr>
        <w:t>director</w:t>
      </w:r>
      <w:proofErr w:type="spellEnd"/>
      <w:r w:rsidRPr="00A851C2">
        <w:rPr>
          <w:rFonts w:ascii="Verdana" w:eastAsia="Times New Roman" w:hAnsi="Verdana" w:cs="Times New Roman"/>
          <w:b/>
          <w:bCs/>
          <w:sz w:val="26"/>
          <w:szCs w:val="26"/>
          <w:lang w:eastAsia="ro-RO"/>
        </w:rPr>
        <w:t xml:space="preserve"> adjunct la oficiile registrului comerţului de pe lângă tribunale</w:t>
      </w:r>
      <w:r w:rsidRPr="00A851C2">
        <w:rPr>
          <w:rFonts w:ascii="Verdana" w:eastAsia="Times New Roman" w:hAnsi="Verdana" w:cs="Times New Roman"/>
          <w:lang w:eastAsia="ro-RO"/>
        </w:rPr>
        <w:br/>
      </w:r>
      <w:r w:rsidRPr="00A851C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w:t>
      </w:r>
      <w:proofErr w:type="spellStart"/>
      <w:r w:rsidRPr="00A851C2">
        <w:rPr>
          <w:rFonts w:ascii="Verdana" w:eastAsia="Times New Roman" w:hAnsi="Verdana" w:cs="Times New Roman"/>
          <w:sz w:val="15"/>
          <w:szCs w:val="15"/>
          <w:lang w:eastAsia="ro-RO"/>
        </w:rPr>
        <w:t>-Acte</w:t>
      </w:r>
      <w:proofErr w:type="spellEnd"/>
      <w:r w:rsidRPr="00A851C2">
        <w:rPr>
          <w:rFonts w:ascii="Verdana" w:eastAsia="Times New Roman" w:hAnsi="Verdana" w:cs="Times New Roman"/>
          <w:sz w:val="15"/>
          <w:szCs w:val="15"/>
          <w:lang w:eastAsia="ro-RO"/>
        </w:rPr>
        <w:t xml:space="preserve"> Sintetice.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 xml:space="preserve">® şi tehnologia Acte Sintetice sunt mărci înregistrate ale </w:t>
      </w:r>
      <w:proofErr w:type="spellStart"/>
      <w:r w:rsidRPr="00A851C2">
        <w:rPr>
          <w:rFonts w:ascii="Verdana" w:eastAsia="Times New Roman" w:hAnsi="Verdana" w:cs="Times New Roman"/>
          <w:sz w:val="15"/>
          <w:szCs w:val="15"/>
          <w:lang w:eastAsia="ro-RO"/>
        </w:rPr>
        <w:t>Wolters</w:t>
      </w:r>
      <w:proofErr w:type="spellEnd"/>
      <w:r w:rsidRPr="00A851C2">
        <w:rPr>
          <w:rFonts w:ascii="Verdana" w:eastAsia="Times New Roman" w:hAnsi="Verdana" w:cs="Times New Roman"/>
          <w:sz w:val="15"/>
          <w:szCs w:val="15"/>
          <w:lang w:eastAsia="ro-RO"/>
        </w:rPr>
        <w:t xml:space="preserve"> </w:t>
      </w:r>
      <w:proofErr w:type="spellStart"/>
      <w:r w:rsidRPr="00A851C2">
        <w:rPr>
          <w:rFonts w:ascii="Verdana" w:eastAsia="Times New Roman" w:hAnsi="Verdana" w:cs="Times New Roman"/>
          <w:sz w:val="15"/>
          <w:szCs w:val="15"/>
          <w:lang w:eastAsia="ro-RO"/>
        </w:rPr>
        <w:t>Kluwer</w:t>
      </w:r>
      <w:proofErr w:type="spellEnd"/>
      <w:r w:rsidRPr="00A851C2">
        <w:rPr>
          <w:rFonts w:ascii="Verdana" w:eastAsia="Times New Roman" w:hAnsi="Verdana" w:cs="Times New Roman"/>
          <w:sz w:val="15"/>
          <w:szCs w:val="15"/>
          <w:lang w:eastAsia="ro-RO"/>
        </w:rPr>
        <w: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 w:name="do|pa1"/>
      <w:bookmarkEnd w:id="1"/>
      <w:r w:rsidRPr="00A851C2">
        <w:rPr>
          <w:rFonts w:ascii="Verdana" w:eastAsia="Times New Roman" w:hAnsi="Verdana" w:cs="Times New Roman"/>
          <w:lang w:eastAsia="ro-RO"/>
        </w:rPr>
        <w:t xml:space="preserve">Având în vedere dispoziţiile Legii nr. </w:t>
      </w:r>
      <w:hyperlink r:id="rId7" w:history="1">
        <w:r w:rsidRPr="00A851C2">
          <w:rPr>
            <w:rFonts w:ascii="Verdana" w:eastAsia="Times New Roman" w:hAnsi="Verdana" w:cs="Times New Roman"/>
            <w:b/>
            <w:bCs/>
            <w:color w:val="333399"/>
            <w:u w:val="single"/>
            <w:lang w:eastAsia="ro-RO"/>
          </w:rPr>
          <w:t>26/1990</w:t>
        </w:r>
      </w:hyperlink>
      <w:r w:rsidRPr="00A851C2">
        <w:rPr>
          <w:rFonts w:ascii="Verdana" w:eastAsia="Times New Roman" w:hAnsi="Verdana" w:cs="Times New Roman"/>
          <w:lang w:eastAsia="ro-RO"/>
        </w:rPr>
        <w:t xml:space="preserve"> privind registrul comerţului, republicată, cu modificările şi completările ulterioare,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 w:name="do|pa2"/>
      <w:bookmarkEnd w:id="2"/>
      <w:r w:rsidRPr="00A851C2">
        <w:rPr>
          <w:rFonts w:ascii="Verdana" w:eastAsia="Times New Roman" w:hAnsi="Verdana" w:cs="Times New Roman"/>
          <w:lang w:eastAsia="ro-RO"/>
        </w:rPr>
        <w:t xml:space="preserve">în conformitate cu prevederile Hotărârii Guvernului nr. </w:t>
      </w:r>
      <w:hyperlink r:id="rId8" w:history="1">
        <w:r w:rsidRPr="00A851C2">
          <w:rPr>
            <w:rFonts w:ascii="Verdana" w:eastAsia="Times New Roman" w:hAnsi="Verdana" w:cs="Times New Roman"/>
            <w:b/>
            <w:bCs/>
            <w:color w:val="333399"/>
            <w:u w:val="single"/>
            <w:lang w:eastAsia="ro-RO"/>
          </w:rPr>
          <w:t>83/2005</w:t>
        </w:r>
      </w:hyperlink>
      <w:r w:rsidRPr="00A851C2">
        <w:rPr>
          <w:rFonts w:ascii="Verdana" w:eastAsia="Times New Roman" w:hAnsi="Verdana" w:cs="Times New Roman"/>
          <w:lang w:eastAsia="ro-RO"/>
        </w:rPr>
        <w:t xml:space="preserve"> privind organizarea şi funcţionarea Ministerului Justiţiei, cu modificările şi completările ulterioare,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 w:name="do|pa3"/>
      <w:bookmarkEnd w:id="3"/>
      <w:r w:rsidRPr="00A851C2">
        <w:rPr>
          <w:rFonts w:ascii="Verdana" w:eastAsia="Times New Roman" w:hAnsi="Verdana" w:cs="Times New Roman"/>
          <w:b/>
          <w:bCs/>
          <w:lang w:eastAsia="ro-RO"/>
        </w:rPr>
        <w:t>ministrul justiţiei</w:t>
      </w:r>
      <w:r w:rsidRPr="00A851C2">
        <w:rPr>
          <w:rFonts w:ascii="Verdana" w:eastAsia="Times New Roman" w:hAnsi="Verdana" w:cs="Times New Roman"/>
          <w:lang w:eastAsia="ro-RO"/>
        </w:rPr>
        <w:t xml:space="preserve"> emite următorul ordin: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 w:name="do|ar1"/>
      <w:r w:rsidRPr="00A851C2">
        <w:rPr>
          <w:rFonts w:ascii="Verdana" w:eastAsia="Times New Roman" w:hAnsi="Verdana" w:cs="Times New Roman"/>
          <w:b/>
          <w:bCs/>
          <w:noProof/>
          <w:color w:val="333399"/>
          <w:lang w:eastAsia="ro-RO"/>
        </w:rPr>
        <w:drawing>
          <wp:inline distT="0" distB="0" distL="0" distR="0" wp14:anchorId="25C03543" wp14:editId="59C82374">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A851C2">
        <w:rPr>
          <w:rFonts w:ascii="Verdana" w:eastAsia="Times New Roman" w:hAnsi="Verdana" w:cs="Times New Roman"/>
          <w:b/>
          <w:bCs/>
          <w:color w:val="0000AF"/>
          <w:lang w:eastAsia="ro-RO"/>
        </w:rPr>
        <w:t>Art. 1</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 w:name="do|ar1|pa1"/>
      <w:bookmarkEnd w:id="5"/>
      <w:r w:rsidRPr="00A851C2">
        <w:rPr>
          <w:rFonts w:ascii="Verdana" w:eastAsia="Times New Roman" w:hAnsi="Verdana" w:cs="Times New Roman"/>
          <w:lang w:eastAsia="ro-RO"/>
        </w:rPr>
        <w:t>Se aprobă Regulamentul pentru ocuparea prin concurs a posturilor vacante de director general/director general adjunct la Oficiul Naţional al Registrului Comerţului şi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prevăzut în anexa care face parte integrantă din prezentul ordin.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 w:name="do|ar2"/>
      <w:r w:rsidRPr="00A851C2">
        <w:rPr>
          <w:rFonts w:ascii="Verdana" w:eastAsia="Times New Roman" w:hAnsi="Verdana" w:cs="Times New Roman"/>
          <w:b/>
          <w:bCs/>
          <w:noProof/>
          <w:color w:val="333399"/>
          <w:lang w:eastAsia="ro-RO"/>
        </w:rPr>
        <w:drawing>
          <wp:inline distT="0" distB="0" distL="0" distR="0" wp14:anchorId="690825BE" wp14:editId="789CC62F">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A851C2">
        <w:rPr>
          <w:rFonts w:ascii="Verdana" w:eastAsia="Times New Roman" w:hAnsi="Verdana" w:cs="Times New Roman"/>
          <w:b/>
          <w:bCs/>
          <w:color w:val="0000AF"/>
          <w:lang w:eastAsia="ro-RO"/>
        </w:rPr>
        <w:t>Art. 2</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 w:name="do|ar2|pa1"/>
      <w:bookmarkEnd w:id="7"/>
      <w:r w:rsidRPr="00A851C2">
        <w:rPr>
          <w:rFonts w:ascii="Verdana" w:eastAsia="Times New Roman" w:hAnsi="Verdana" w:cs="Times New Roman"/>
          <w:lang w:eastAsia="ro-RO"/>
        </w:rPr>
        <w:t>Direcţia resurse umane şi relaţia cu Consiliul Superior al Magistraturii şi Oficiul Naţional al Registrului Comerţului vor duce la îndeplinire dispoziţiile prezentului ordin.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 w:name="do|ar3"/>
      <w:r w:rsidRPr="00A851C2">
        <w:rPr>
          <w:rFonts w:ascii="Verdana" w:eastAsia="Times New Roman" w:hAnsi="Verdana" w:cs="Times New Roman"/>
          <w:b/>
          <w:bCs/>
          <w:noProof/>
          <w:color w:val="333399"/>
          <w:lang w:eastAsia="ro-RO"/>
        </w:rPr>
        <w:drawing>
          <wp:inline distT="0" distB="0" distL="0" distR="0" wp14:anchorId="2B37FEE8" wp14:editId="1E3AD4FD">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A851C2">
        <w:rPr>
          <w:rFonts w:ascii="Verdana" w:eastAsia="Times New Roman" w:hAnsi="Verdana" w:cs="Times New Roman"/>
          <w:b/>
          <w:bCs/>
          <w:color w:val="0000AF"/>
          <w:lang w:eastAsia="ro-RO"/>
        </w:rPr>
        <w:t>Art. 3</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 w:name="do|ar3|pa1"/>
      <w:bookmarkEnd w:id="9"/>
      <w:r w:rsidRPr="00A851C2">
        <w:rPr>
          <w:rFonts w:ascii="Verdana" w:eastAsia="Times New Roman" w:hAnsi="Verdana" w:cs="Times New Roman"/>
          <w:lang w:eastAsia="ro-RO"/>
        </w:rPr>
        <w:t>Prezentul ordin se publică în Monitorul Oficial al României, Partea 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 w:name="do|pa4"/>
      <w:bookmarkEnd w:id="10"/>
      <w:r w:rsidRPr="00A851C2">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A851C2" w:rsidRPr="00A851C2" w:rsidTr="00A851C2">
        <w:trPr>
          <w:trHeight w:val="15"/>
          <w:tblCellSpacing w:w="0" w:type="dxa"/>
          <w:jc w:val="center"/>
        </w:trPr>
        <w:tc>
          <w:tcPr>
            <w:tcW w:w="0" w:type="auto"/>
            <w:tcMar>
              <w:top w:w="15" w:type="dxa"/>
              <w:left w:w="15" w:type="dxa"/>
              <w:bottom w:w="15" w:type="dxa"/>
              <w:right w:w="15" w:type="dxa"/>
            </w:tcMar>
            <w:hideMark/>
          </w:tcPr>
          <w:p w:rsidR="00A851C2" w:rsidRPr="00A851C2" w:rsidRDefault="00A851C2" w:rsidP="00A851C2">
            <w:pPr>
              <w:spacing w:after="0" w:line="240" w:lineRule="auto"/>
              <w:jc w:val="center"/>
              <w:rPr>
                <w:rFonts w:ascii="Verdana" w:eastAsia="Times New Roman" w:hAnsi="Verdana" w:cs="Times New Roman"/>
                <w:color w:val="000000"/>
                <w:sz w:val="16"/>
                <w:szCs w:val="16"/>
                <w:lang w:eastAsia="ro-RO"/>
              </w:rPr>
            </w:pPr>
            <w:bookmarkStart w:id="11" w:name="do|pa5"/>
            <w:bookmarkEnd w:id="11"/>
            <w:r w:rsidRPr="00A851C2">
              <w:rPr>
                <w:rFonts w:ascii="Verdana" w:eastAsia="Times New Roman" w:hAnsi="Verdana" w:cs="Times New Roman"/>
                <w:color w:val="000000"/>
                <w:sz w:val="16"/>
                <w:szCs w:val="16"/>
                <w:lang w:eastAsia="ro-RO"/>
              </w:rPr>
              <w:t>Ministrul justiţiei,</w:t>
            </w:r>
          </w:p>
          <w:p w:rsidR="00A851C2" w:rsidRPr="00A851C2" w:rsidRDefault="00A851C2" w:rsidP="00A851C2">
            <w:pPr>
              <w:spacing w:after="0" w:line="15" w:lineRule="atLeast"/>
              <w:jc w:val="center"/>
              <w:rPr>
                <w:rFonts w:ascii="Verdana" w:eastAsia="Times New Roman" w:hAnsi="Verdana" w:cs="Times New Roman"/>
                <w:color w:val="000000"/>
                <w:sz w:val="16"/>
                <w:szCs w:val="16"/>
                <w:lang w:eastAsia="ro-RO"/>
              </w:rPr>
            </w:pPr>
            <w:r w:rsidRPr="00A851C2">
              <w:rPr>
                <w:rFonts w:ascii="Verdana" w:eastAsia="Times New Roman" w:hAnsi="Verdana" w:cs="Times New Roman"/>
                <w:b/>
                <w:bCs/>
                <w:color w:val="000000"/>
                <w:sz w:val="16"/>
                <w:szCs w:val="16"/>
                <w:lang w:eastAsia="ro-RO"/>
              </w:rPr>
              <w:t xml:space="preserve">Tudor-Alexandru </w:t>
            </w:r>
            <w:proofErr w:type="spellStart"/>
            <w:r w:rsidRPr="00A851C2">
              <w:rPr>
                <w:rFonts w:ascii="Verdana" w:eastAsia="Times New Roman" w:hAnsi="Verdana" w:cs="Times New Roman"/>
                <w:b/>
                <w:bCs/>
                <w:color w:val="000000"/>
                <w:sz w:val="16"/>
                <w:szCs w:val="16"/>
                <w:lang w:eastAsia="ro-RO"/>
              </w:rPr>
              <w:t>Chiuariu</w:t>
            </w:r>
            <w:proofErr w:type="spellEnd"/>
          </w:p>
        </w:tc>
      </w:tr>
    </w:tbl>
    <w:p w:rsidR="00F35243" w:rsidRDefault="00F35243" w:rsidP="00A851C2">
      <w:pPr>
        <w:shd w:val="clear" w:color="auto" w:fill="FFFFFF"/>
        <w:spacing w:after="0" w:line="240" w:lineRule="auto"/>
        <w:jc w:val="both"/>
        <w:rPr>
          <w:rFonts w:ascii="Verdana" w:eastAsia="Times New Roman" w:hAnsi="Verdana" w:cs="Times New Roman"/>
          <w:b/>
          <w:bCs/>
          <w:sz w:val="26"/>
          <w:szCs w:val="26"/>
          <w:lang w:eastAsia="ro-RO"/>
        </w:rPr>
      </w:pPr>
    </w:p>
    <w:p w:rsidR="00F35243" w:rsidRDefault="00F35243" w:rsidP="00A851C2">
      <w:pPr>
        <w:shd w:val="clear" w:color="auto" w:fill="FFFFFF"/>
        <w:spacing w:after="0" w:line="240" w:lineRule="auto"/>
        <w:jc w:val="both"/>
        <w:rPr>
          <w:rFonts w:ascii="Verdana" w:eastAsia="Times New Roman" w:hAnsi="Verdana" w:cs="Times New Roman"/>
          <w:b/>
          <w:bCs/>
          <w:sz w:val="26"/>
          <w:szCs w:val="26"/>
          <w:lang w:eastAsia="ro-RO"/>
        </w:rPr>
      </w:pP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 w:name="_GoBack"/>
      <w:bookmarkEnd w:id="12"/>
      <w:r w:rsidRPr="00A851C2">
        <w:rPr>
          <w:rFonts w:ascii="Verdana" w:eastAsia="Times New Roman" w:hAnsi="Verdana" w:cs="Times New Roman"/>
          <w:b/>
          <w:bCs/>
          <w:noProof/>
          <w:color w:val="333399"/>
          <w:lang w:eastAsia="ro-RO"/>
        </w:rPr>
        <w:drawing>
          <wp:inline distT="0" distB="0" distL="0" distR="0" wp14:anchorId="01A08F90" wp14:editId="07B03792">
            <wp:extent cx="95250" cy="95250"/>
            <wp:effectExtent l="0" t="0" r="0" b="0"/>
            <wp:docPr id="6" name="do|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851C2">
        <w:rPr>
          <w:rFonts w:ascii="Verdana" w:eastAsia="Times New Roman" w:hAnsi="Verdana" w:cs="Times New Roman"/>
          <w:b/>
          <w:bCs/>
          <w:sz w:val="26"/>
          <w:szCs w:val="26"/>
          <w:lang w:eastAsia="ro-RO"/>
        </w:rPr>
        <w:t>REGULAMENT din 12 decembrie 2007 pentru ocuparea prin concurs a posturilor vacante de director general/director general adjunct la Oficiul Naţional al Registrului Comerţului şi director/</w:t>
      </w:r>
      <w:proofErr w:type="spellStart"/>
      <w:r w:rsidRPr="00A851C2">
        <w:rPr>
          <w:rFonts w:ascii="Verdana" w:eastAsia="Times New Roman" w:hAnsi="Verdana" w:cs="Times New Roman"/>
          <w:b/>
          <w:bCs/>
          <w:sz w:val="26"/>
          <w:szCs w:val="26"/>
          <w:lang w:eastAsia="ro-RO"/>
        </w:rPr>
        <w:t>director</w:t>
      </w:r>
      <w:proofErr w:type="spellEnd"/>
      <w:r w:rsidRPr="00A851C2">
        <w:rPr>
          <w:rFonts w:ascii="Verdana" w:eastAsia="Times New Roman" w:hAnsi="Verdana" w:cs="Times New Roman"/>
          <w:b/>
          <w:bCs/>
          <w:sz w:val="26"/>
          <w:szCs w:val="26"/>
          <w:lang w:eastAsia="ro-RO"/>
        </w:rPr>
        <w:t xml:space="preserve"> adjunct la oficiile registrului comerţului de pe lângă tribunale</w:t>
      </w:r>
      <w:r w:rsidRPr="00A851C2">
        <w:rPr>
          <w:rFonts w:ascii="Verdana" w:eastAsia="Times New Roman" w:hAnsi="Verdana" w:cs="Times New Roman"/>
          <w:lang w:eastAsia="ro-RO"/>
        </w:rPr>
        <w:br/>
      </w:r>
      <w:r w:rsidRPr="00A851C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w:t>
      </w:r>
      <w:proofErr w:type="spellStart"/>
      <w:r w:rsidRPr="00A851C2">
        <w:rPr>
          <w:rFonts w:ascii="Verdana" w:eastAsia="Times New Roman" w:hAnsi="Verdana" w:cs="Times New Roman"/>
          <w:sz w:val="15"/>
          <w:szCs w:val="15"/>
          <w:lang w:eastAsia="ro-RO"/>
        </w:rPr>
        <w:t>-Acte</w:t>
      </w:r>
      <w:proofErr w:type="spellEnd"/>
      <w:r w:rsidRPr="00A851C2">
        <w:rPr>
          <w:rFonts w:ascii="Verdana" w:eastAsia="Times New Roman" w:hAnsi="Verdana" w:cs="Times New Roman"/>
          <w:sz w:val="15"/>
          <w:szCs w:val="15"/>
          <w:lang w:eastAsia="ro-RO"/>
        </w:rPr>
        <w:t xml:space="preserve"> Sintetice.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 xml:space="preserve">® şi tehnologia Acte Sintetice sunt mărci înregistrate ale </w:t>
      </w:r>
      <w:proofErr w:type="spellStart"/>
      <w:r w:rsidRPr="00A851C2">
        <w:rPr>
          <w:rFonts w:ascii="Verdana" w:eastAsia="Times New Roman" w:hAnsi="Verdana" w:cs="Times New Roman"/>
          <w:sz w:val="15"/>
          <w:szCs w:val="15"/>
          <w:lang w:eastAsia="ro-RO"/>
        </w:rPr>
        <w:t>Wolters</w:t>
      </w:r>
      <w:proofErr w:type="spellEnd"/>
      <w:r w:rsidRPr="00A851C2">
        <w:rPr>
          <w:rFonts w:ascii="Verdana" w:eastAsia="Times New Roman" w:hAnsi="Verdana" w:cs="Times New Roman"/>
          <w:sz w:val="15"/>
          <w:szCs w:val="15"/>
          <w:lang w:eastAsia="ro-RO"/>
        </w:rPr>
        <w:t xml:space="preserve"> </w:t>
      </w:r>
      <w:proofErr w:type="spellStart"/>
      <w:r w:rsidRPr="00A851C2">
        <w:rPr>
          <w:rFonts w:ascii="Verdana" w:eastAsia="Times New Roman" w:hAnsi="Verdana" w:cs="Times New Roman"/>
          <w:sz w:val="15"/>
          <w:szCs w:val="15"/>
          <w:lang w:eastAsia="ro-RO"/>
        </w:rPr>
        <w:t>Kluwer</w:t>
      </w:r>
      <w:proofErr w:type="spellEnd"/>
      <w:r w:rsidRPr="00A851C2">
        <w:rPr>
          <w:rFonts w:ascii="Verdana" w:eastAsia="Times New Roman" w:hAnsi="Verdana" w:cs="Times New Roman"/>
          <w:sz w:val="15"/>
          <w:szCs w:val="15"/>
          <w:lang w:eastAsia="ro-RO"/>
        </w:rPr>
        <w: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 w:name="do|caI"/>
      <w:r w:rsidRPr="00A851C2">
        <w:rPr>
          <w:rFonts w:ascii="Verdana" w:eastAsia="Times New Roman" w:hAnsi="Verdana" w:cs="Times New Roman"/>
          <w:b/>
          <w:bCs/>
          <w:noProof/>
          <w:color w:val="333399"/>
          <w:lang w:eastAsia="ro-RO"/>
        </w:rPr>
        <w:drawing>
          <wp:inline distT="0" distB="0" distL="0" distR="0" wp14:anchorId="48B76F6D" wp14:editId="403A7C71">
            <wp:extent cx="95250" cy="95250"/>
            <wp:effectExtent l="0" t="0" r="0" b="0"/>
            <wp:docPr id="7" name="do|caI|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A851C2">
        <w:rPr>
          <w:rFonts w:ascii="Verdana" w:eastAsia="Times New Roman" w:hAnsi="Verdana" w:cs="Times New Roman"/>
          <w:b/>
          <w:bCs/>
          <w:color w:val="005F00"/>
          <w:sz w:val="24"/>
          <w:szCs w:val="24"/>
          <w:lang w:eastAsia="ro-RO"/>
        </w:rPr>
        <w:t>CAPITOLUL I:</w:t>
      </w:r>
      <w:r w:rsidRPr="00A851C2">
        <w:rPr>
          <w:rFonts w:ascii="Verdana" w:eastAsia="Times New Roman" w:hAnsi="Verdana" w:cs="Times New Roman"/>
          <w:lang w:eastAsia="ro-RO"/>
        </w:rPr>
        <w:t xml:space="preserve"> </w:t>
      </w:r>
      <w:r w:rsidRPr="00A851C2">
        <w:rPr>
          <w:rFonts w:ascii="Verdana" w:eastAsia="Times New Roman" w:hAnsi="Verdana" w:cs="Times New Roman"/>
          <w:b/>
          <w:bCs/>
          <w:sz w:val="24"/>
          <w:szCs w:val="24"/>
          <w:lang w:eastAsia="ro-RO"/>
        </w:rPr>
        <w:t>Dispoziţii generale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4" w:name="do|caI|ar1"/>
      <w:r w:rsidRPr="00A851C2">
        <w:rPr>
          <w:rFonts w:ascii="Verdana" w:eastAsia="Times New Roman" w:hAnsi="Verdana" w:cs="Times New Roman"/>
          <w:b/>
          <w:bCs/>
          <w:noProof/>
          <w:color w:val="333399"/>
          <w:lang w:eastAsia="ro-RO"/>
        </w:rPr>
        <w:drawing>
          <wp:inline distT="0" distB="0" distL="0" distR="0" wp14:anchorId="0AF1F4FB" wp14:editId="7F4FE4FF">
            <wp:extent cx="95250" cy="95250"/>
            <wp:effectExtent l="0" t="0" r="0" b="0"/>
            <wp:docPr id="8" name="do|caI|ar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A851C2">
        <w:rPr>
          <w:rFonts w:ascii="Verdana" w:eastAsia="Times New Roman" w:hAnsi="Verdana" w:cs="Times New Roman"/>
          <w:b/>
          <w:bCs/>
          <w:color w:val="0000AF"/>
          <w:lang w:eastAsia="ro-RO"/>
        </w:rPr>
        <w:t>Art. 1</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5" w:name="do|caI|ar1|pa1"/>
      <w:bookmarkEnd w:id="15"/>
      <w:r w:rsidRPr="00A851C2">
        <w:rPr>
          <w:rFonts w:ascii="Verdana" w:eastAsia="Times New Roman" w:hAnsi="Verdana" w:cs="Times New Roman"/>
          <w:lang w:eastAsia="ro-RO"/>
        </w:rPr>
        <w:t>Ocuparea posturilor vacante de director general/director general adjunct la Oficiul Naţional al Registrului Comerţului şi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se face prin concurs, în condiţiile stabilite prin prezentul regulament.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6" w:name="do|caI|ar2"/>
      <w:r w:rsidRPr="00A851C2">
        <w:rPr>
          <w:rFonts w:ascii="Verdana" w:eastAsia="Times New Roman" w:hAnsi="Verdana" w:cs="Times New Roman"/>
          <w:b/>
          <w:bCs/>
          <w:noProof/>
          <w:color w:val="333399"/>
          <w:lang w:eastAsia="ro-RO"/>
        </w:rPr>
        <w:drawing>
          <wp:inline distT="0" distB="0" distL="0" distR="0" wp14:anchorId="0DBB4239" wp14:editId="63E833D6">
            <wp:extent cx="95250" cy="95250"/>
            <wp:effectExtent l="0" t="0" r="0" b="0"/>
            <wp:docPr id="9" name="do|caI|ar2|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A851C2">
        <w:rPr>
          <w:rFonts w:ascii="Verdana" w:eastAsia="Times New Roman" w:hAnsi="Verdana" w:cs="Times New Roman"/>
          <w:b/>
          <w:bCs/>
          <w:color w:val="0000AF"/>
          <w:lang w:eastAsia="ro-RO"/>
        </w:rPr>
        <w:t>Art. 2</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7" w:name="do|caI|ar2|al1"/>
      <w:r w:rsidRPr="00A851C2">
        <w:rPr>
          <w:rFonts w:ascii="Verdana" w:eastAsia="Times New Roman" w:hAnsi="Verdana" w:cs="Times New Roman"/>
          <w:b/>
          <w:bCs/>
          <w:noProof/>
          <w:color w:val="333399"/>
          <w:lang w:eastAsia="ro-RO"/>
        </w:rPr>
        <w:drawing>
          <wp:inline distT="0" distB="0" distL="0" distR="0" wp14:anchorId="377EDD31" wp14:editId="18F878EB">
            <wp:extent cx="95250" cy="95250"/>
            <wp:effectExtent l="0" t="0" r="0" b="0"/>
            <wp:docPr id="10" name="do|caI|ar2|al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Pentru funcţia de director general/director general adjunct la Oficiul Naţional al Registrului Comerţului se pot înscrie la concurs persoanele care îndeplinesc următoarele condiţii: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8" w:name="do|caI|ar2|al1|lia"/>
      <w:bookmarkEnd w:id="18"/>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au cetăţenia română şi domiciliul în România;</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9" w:name="do|caI|ar2|al1|lib"/>
      <w:bookmarkEnd w:id="19"/>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sunt licenţiaţi în ştiinţe juridice;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0" w:name="do|caI|ar2|al1|lic"/>
      <w:bookmarkEnd w:id="20"/>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au vechime în funcţii de conducere de minimum 2 ani;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1" w:name="do|caI|ar2|al1|lid"/>
      <w:bookmarkEnd w:id="21"/>
      <w:r w:rsidRPr="00A851C2">
        <w:rPr>
          <w:rFonts w:ascii="Verdana" w:eastAsia="Times New Roman" w:hAnsi="Verdana" w:cs="Times New Roman"/>
          <w:b/>
          <w:bCs/>
          <w:color w:val="8F0000"/>
          <w:lang w:eastAsia="ro-RO"/>
        </w:rPr>
        <w:t>d)</w:t>
      </w:r>
      <w:r w:rsidRPr="00A851C2">
        <w:rPr>
          <w:rFonts w:ascii="Verdana" w:eastAsia="Times New Roman" w:hAnsi="Verdana" w:cs="Times New Roman"/>
          <w:lang w:eastAsia="ro-RO"/>
        </w:rPr>
        <w:t>au capacitate deplină de exerciţiu şi sunt apte din punct de vedere medical pentru îndeplinirea funcţiei;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2" w:name="do|caI|ar2|al1|lie"/>
      <w:bookmarkEnd w:id="22"/>
      <w:r w:rsidRPr="00A851C2">
        <w:rPr>
          <w:rFonts w:ascii="Verdana" w:eastAsia="Times New Roman" w:hAnsi="Verdana" w:cs="Times New Roman"/>
          <w:b/>
          <w:bCs/>
          <w:color w:val="8F0000"/>
          <w:lang w:eastAsia="ro-RO"/>
        </w:rPr>
        <w:lastRenderedPageBreak/>
        <w:t>e)</w:t>
      </w:r>
      <w:r w:rsidRPr="00A851C2">
        <w:rPr>
          <w:rFonts w:ascii="Verdana" w:eastAsia="Times New Roman" w:hAnsi="Verdana" w:cs="Times New Roman"/>
          <w:lang w:eastAsia="ro-RO"/>
        </w:rPr>
        <w:t>nu au antecedente penale.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3" w:name="do|caI|ar2|al2"/>
      <w:r w:rsidRPr="00A851C2">
        <w:rPr>
          <w:rFonts w:ascii="Verdana" w:eastAsia="Times New Roman" w:hAnsi="Verdana" w:cs="Times New Roman"/>
          <w:b/>
          <w:bCs/>
          <w:noProof/>
          <w:color w:val="333399"/>
          <w:lang w:eastAsia="ro-RO"/>
        </w:rPr>
        <w:drawing>
          <wp:inline distT="0" distB="0" distL="0" distR="0" wp14:anchorId="12CA3F04" wp14:editId="73E0444E">
            <wp:extent cx="95250" cy="95250"/>
            <wp:effectExtent l="0" t="0" r="0" b="0"/>
            <wp:docPr id="11" name="do|caI|ar2|al2|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Pentru funcţia de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se pot înscrie la concurs persoanele care îndeplinesc următoarele condiţii: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4" w:name="do|caI|ar2|al2|lia"/>
      <w:bookmarkEnd w:id="24"/>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au cetăţenia română şi domiciliul în România;</w:t>
      </w:r>
    </w:p>
    <w:p w:rsidR="00A851C2" w:rsidRPr="00A851C2" w:rsidRDefault="00A851C2" w:rsidP="00A851C2">
      <w:pPr>
        <w:shd w:val="clear" w:color="auto" w:fill="FFFFFF"/>
        <w:spacing w:after="0" w:line="240" w:lineRule="auto"/>
        <w:jc w:val="both"/>
        <w:rPr>
          <w:rFonts w:ascii="Verdana" w:eastAsia="Times New Roman" w:hAnsi="Verdana" w:cs="Times New Roman"/>
          <w:vanish/>
          <w:lang w:eastAsia="ro-RO"/>
        </w:rPr>
      </w:pPr>
      <w:bookmarkStart w:id="25" w:name="do|caI|ar2|al2|lib:2"/>
      <w:bookmarkEnd w:id="25"/>
      <w:r w:rsidRPr="00A851C2">
        <w:rPr>
          <w:rFonts w:ascii="Verdana" w:eastAsia="Times New Roman" w:hAnsi="Verdana" w:cs="Times New Roman"/>
          <w:b/>
          <w:bCs/>
          <w:strike/>
          <w:vanish/>
          <w:color w:val="DC143C"/>
          <w:lang w:eastAsia="ro-RO"/>
        </w:rPr>
        <w:t>b)</w:t>
      </w:r>
      <w:r w:rsidRPr="00A851C2">
        <w:rPr>
          <w:rFonts w:ascii="Verdana" w:eastAsia="Times New Roman" w:hAnsi="Verdana" w:cs="Times New Roman"/>
          <w:strike/>
          <w:vanish/>
          <w:color w:val="DC143C"/>
          <w:lang w:eastAsia="ro-RO"/>
        </w:rPr>
        <w:t>sunt licenţiaţi în ştiinţe juridice sau economice;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6" w:name="do|caI|ar2|al2|lib"/>
      <w:bookmarkEnd w:id="26"/>
      <w:r w:rsidRPr="00A851C2">
        <w:rPr>
          <w:rFonts w:ascii="Verdana" w:eastAsia="Times New Roman" w:hAnsi="Verdana" w:cs="Times New Roman"/>
          <w:b/>
          <w:bCs/>
          <w:color w:val="003399"/>
          <w:lang w:eastAsia="ro-RO"/>
        </w:rPr>
        <w:t>b)sunt licenţiaţi ai unei forme de învăţământ de lungă durată.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7" w:name="do|caI|ar2|al2|lic"/>
      <w:bookmarkEnd w:id="27"/>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au vechime în specialitatea în care sunt licenţiate de minimum un an;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8" w:name="do|caI|ar2|al2|lid"/>
      <w:bookmarkEnd w:id="28"/>
      <w:r w:rsidRPr="00A851C2">
        <w:rPr>
          <w:rFonts w:ascii="Verdana" w:eastAsia="Times New Roman" w:hAnsi="Verdana" w:cs="Times New Roman"/>
          <w:b/>
          <w:bCs/>
          <w:color w:val="8F0000"/>
          <w:lang w:eastAsia="ro-RO"/>
        </w:rPr>
        <w:t>d)</w:t>
      </w:r>
      <w:r w:rsidRPr="00A851C2">
        <w:rPr>
          <w:rFonts w:ascii="Verdana" w:eastAsia="Times New Roman" w:hAnsi="Verdana" w:cs="Times New Roman"/>
          <w:lang w:eastAsia="ro-RO"/>
        </w:rPr>
        <w:t>au capacitate deplină de exerciţiu şi sunt apte din punct de vedere medical pentru îndeplinirea funcţiei;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29" w:name="do|caI|ar2|al2|lie"/>
      <w:bookmarkEnd w:id="29"/>
      <w:r w:rsidRPr="00A851C2">
        <w:rPr>
          <w:rFonts w:ascii="Verdana" w:eastAsia="Times New Roman" w:hAnsi="Verdana" w:cs="Times New Roman"/>
          <w:b/>
          <w:bCs/>
          <w:color w:val="8F0000"/>
          <w:lang w:eastAsia="ro-RO"/>
        </w:rPr>
        <w:t>e)</w:t>
      </w:r>
      <w:r w:rsidRPr="00A851C2">
        <w:rPr>
          <w:rFonts w:ascii="Verdana" w:eastAsia="Times New Roman" w:hAnsi="Verdana" w:cs="Times New Roman"/>
          <w:lang w:eastAsia="ro-RO"/>
        </w:rPr>
        <w:t>nu au antecedente penale.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0" w:name="do|caI|ar3"/>
      <w:r w:rsidRPr="00A851C2">
        <w:rPr>
          <w:rFonts w:ascii="Verdana" w:eastAsia="Times New Roman" w:hAnsi="Verdana" w:cs="Times New Roman"/>
          <w:b/>
          <w:bCs/>
          <w:noProof/>
          <w:color w:val="333399"/>
          <w:lang w:eastAsia="ro-RO"/>
        </w:rPr>
        <w:drawing>
          <wp:inline distT="0" distB="0" distL="0" distR="0" wp14:anchorId="730B1C80" wp14:editId="0C515F34">
            <wp:extent cx="95250" cy="95250"/>
            <wp:effectExtent l="0" t="0" r="0" b="0"/>
            <wp:docPr id="12" name="do|caI|ar3|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A851C2">
        <w:rPr>
          <w:rFonts w:ascii="Verdana" w:eastAsia="Times New Roman" w:hAnsi="Verdana" w:cs="Times New Roman"/>
          <w:b/>
          <w:bCs/>
          <w:color w:val="0000AF"/>
          <w:lang w:eastAsia="ro-RO"/>
        </w:rPr>
        <w:t>Art. 3</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1" w:name="do|caI|ar3|al1"/>
      <w:r w:rsidRPr="00A851C2">
        <w:rPr>
          <w:rFonts w:ascii="Verdana" w:eastAsia="Times New Roman" w:hAnsi="Verdana" w:cs="Times New Roman"/>
          <w:b/>
          <w:bCs/>
          <w:noProof/>
          <w:color w:val="333399"/>
          <w:lang w:eastAsia="ro-RO"/>
        </w:rPr>
        <w:drawing>
          <wp:inline distT="0" distB="0" distL="0" distR="0" wp14:anchorId="0925D72D" wp14:editId="0BBC91FF">
            <wp:extent cx="95250" cy="95250"/>
            <wp:effectExtent l="0" t="0" r="0" b="0"/>
            <wp:docPr id="13" name="do|caI|ar3|al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Pentru înscrierea la concurs, candidaţii vor prezenta:</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2" w:name="do|caI|ar3|al1|lia"/>
      <w:bookmarkEnd w:id="32"/>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cerere de înscriere, cu menţiunea postului pentru care candidează;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3" w:name="do|caI|ar3|al1|lib"/>
      <w:bookmarkEnd w:id="33"/>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copie a actului de identitate;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4" w:name="do|caI|ar3|al1|lic"/>
      <w:bookmarkEnd w:id="34"/>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copie a certificatului de căsătorie sau a altor acte, în cazul în care numele de pe actele de studii este diferit de cel de pe actul de identitate;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5" w:name="do|caI|ar3|al1|lid"/>
      <w:bookmarkEnd w:id="35"/>
      <w:r w:rsidRPr="00A851C2">
        <w:rPr>
          <w:rFonts w:ascii="Verdana" w:eastAsia="Times New Roman" w:hAnsi="Verdana" w:cs="Times New Roman"/>
          <w:b/>
          <w:bCs/>
          <w:color w:val="8F0000"/>
          <w:lang w:eastAsia="ro-RO"/>
        </w:rPr>
        <w:t>d)</w:t>
      </w:r>
      <w:r w:rsidRPr="00A851C2">
        <w:rPr>
          <w:rFonts w:ascii="Verdana" w:eastAsia="Times New Roman" w:hAnsi="Verdana" w:cs="Times New Roman"/>
          <w:lang w:eastAsia="ro-RO"/>
        </w:rPr>
        <w:t>copie a diplomei de licenţă;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6" w:name="do|caI|ar3|al1|lie"/>
      <w:bookmarkEnd w:id="36"/>
      <w:r w:rsidRPr="00A851C2">
        <w:rPr>
          <w:rFonts w:ascii="Verdana" w:eastAsia="Times New Roman" w:hAnsi="Verdana" w:cs="Times New Roman"/>
          <w:b/>
          <w:bCs/>
          <w:color w:val="8F0000"/>
          <w:lang w:eastAsia="ro-RO"/>
        </w:rPr>
        <w:t>e)</w:t>
      </w:r>
      <w:r w:rsidRPr="00A851C2">
        <w:rPr>
          <w:rFonts w:ascii="Verdana" w:eastAsia="Times New Roman" w:hAnsi="Verdana" w:cs="Times New Roman"/>
          <w:lang w:eastAsia="ro-RO"/>
        </w:rPr>
        <w:t>curriculum vitae (în format european);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7" w:name="do|caI|ar3|al1|lif"/>
      <w:bookmarkEnd w:id="37"/>
      <w:r w:rsidRPr="00A851C2">
        <w:rPr>
          <w:rFonts w:ascii="Verdana" w:eastAsia="Times New Roman" w:hAnsi="Verdana" w:cs="Times New Roman"/>
          <w:b/>
          <w:bCs/>
          <w:color w:val="8F0000"/>
          <w:lang w:eastAsia="ro-RO"/>
        </w:rPr>
        <w:t>f)</w:t>
      </w:r>
      <w:r w:rsidRPr="00A851C2">
        <w:rPr>
          <w:rFonts w:ascii="Verdana" w:eastAsia="Times New Roman" w:hAnsi="Verdana" w:cs="Times New Roman"/>
          <w:lang w:eastAsia="ro-RO"/>
        </w:rPr>
        <w:t>copie a carnetului de muncă sau adeverinţe doveditoare ale vechimii în specialitate/în funcţii de conducere, după caz;</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8" w:name="do|caI|ar3|al1|lig"/>
      <w:bookmarkEnd w:id="38"/>
      <w:r w:rsidRPr="00A851C2">
        <w:rPr>
          <w:rFonts w:ascii="Verdana" w:eastAsia="Times New Roman" w:hAnsi="Verdana" w:cs="Times New Roman"/>
          <w:b/>
          <w:bCs/>
          <w:color w:val="8F0000"/>
          <w:lang w:eastAsia="ro-RO"/>
        </w:rPr>
        <w:t>g)</w:t>
      </w:r>
      <w:r w:rsidRPr="00A851C2">
        <w:rPr>
          <w:rFonts w:ascii="Verdana" w:eastAsia="Times New Roman" w:hAnsi="Verdana" w:cs="Times New Roman"/>
          <w:lang w:eastAsia="ro-RO"/>
        </w:rPr>
        <w:t>adeverinţă medicală;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39" w:name="do|caI|ar3|al1|lih"/>
      <w:bookmarkEnd w:id="39"/>
      <w:r w:rsidRPr="00A851C2">
        <w:rPr>
          <w:rFonts w:ascii="Verdana" w:eastAsia="Times New Roman" w:hAnsi="Verdana" w:cs="Times New Roman"/>
          <w:b/>
          <w:bCs/>
          <w:color w:val="8F0000"/>
          <w:lang w:eastAsia="ro-RO"/>
        </w:rPr>
        <w:t>h)</w:t>
      </w:r>
      <w:r w:rsidRPr="00A851C2">
        <w:rPr>
          <w:rFonts w:ascii="Verdana" w:eastAsia="Times New Roman" w:hAnsi="Verdana" w:cs="Times New Roman"/>
          <w:lang w:eastAsia="ro-RO"/>
        </w:rPr>
        <w:t>declaraţie pe propria răspundere privind lipsa antecedentelor penale;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0" w:name="do|caI|ar3|al1|lii"/>
      <w:bookmarkEnd w:id="40"/>
      <w:r w:rsidRPr="00A851C2">
        <w:rPr>
          <w:rFonts w:ascii="Verdana" w:eastAsia="Times New Roman" w:hAnsi="Verdana" w:cs="Times New Roman"/>
          <w:b/>
          <w:bCs/>
          <w:color w:val="8F0000"/>
          <w:lang w:eastAsia="ro-RO"/>
        </w:rPr>
        <w:t>i)</w:t>
      </w:r>
      <w:r w:rsidRPr="00A851C2">
        <w:rPr>
          <w:rFonts w:ascii="Verdana" w:eastAsia="Times New Roman" w:hAnsi="Verdana" w:cs="Times New Roman"/>
          <w:lang w:eastAsia="ro-RO"/>
        </w:rPr>
        <w:t>declaraţie pe propria răspundere că nu a colaborat cu fosta securitate sau că nu a făcut poliţie politică;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1" w:name="do|caI|ar3|al1|lij"/>
      <w:bookmarkEnd w:id="41"/>
      <w:r w:rsidRPr="00A851C2">
        <w:rPr>
          <w:rFonts w:ascii="Verdana" w:eastAsia="Times New Roman" w:hAnsi="Verdana" w:cs="Times New Roman"/>
          <w:b/>
          <w:bCs/>
          <w:color w:val="8F0000"/>
          <w:lang w:eastAsia="ro-RO"/>
        </w:rPr>
        <w:t>j)</w:t>
      </w:r>
      <w:r w:rsidRPr="00A851C2">
        <w:rPr>
          <w:rFonts w:ascii="Verdana" w:eastAsia="Times New Roman" w:hAnsi="Verdana" w:cs="Times New Roman"/>
          <w:lang w:eastAsia="ro-RO"/>
        </w:rPr>
        <w:t>chitanţa de plată a taxei de înscriere.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2" w:name="do|caI|ar3|al2"/>
      <w:bookmarkEnd w:id="42"/>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În momentul numirii, candidaţii declaraţi admişi îşi completează dosarul cu certificatul de cazier judiciar şi prezintă originalul documentelor depuse în copie la dosarul de înscriere pentru verificarea conformităţii acestor copii cu originalul.</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3" w:name="do|caI|ar3|al3"/>
      <w:bookmarkEnd w:id="43"/>
      <w:r w:rsidRPr="00A851C2">
        <w:rPr>
          <w:rFonts w:ascii="Verdana" w:eastAsia="Times New Roman" w:hAnsi="Verdana" w:cs="Times New Roman"/>
          <w:b/>
          <w:bCs/>
          <w:color w:val="008F00"/>
          <w:lang w:eastAsia="ro-RO"/>
        </w:rPr>
        <w:t>(3)</w:t>
      </w:r>
      <w:r w:rsidRPr="00A851C2">
        <w:rPr>
          <w:rFonts w:ascii="Verdana" w:eastAsia="Times New Roman" w:hAnsi="Verdana" w:cs="Times New Roman"/>
          <w:lang w:eastAsia="ro-RO"/>
        </w:rPr>
        <w:t>Cuantumul taxei de concurs se stabileşte de către ministrul justiţiei, prin ordin.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4" w:name="do|caII"/>
      <w:r w:rsidRPr="00A851C2">
        <w:rPr>
          <w:rFonts w:ascii="Verdana" w:eastAsia="Times New Roman" w:hAnsi="Verdana" w:cs="Times New Roman"/>
          <w:b/>
          <w:bCs/>
          <w:noProof/>
          <w:color w:val="333399"/>
          <w:lang w:eastAsia="ro-RO"/>
        </w:rPr>
        <w:drawing>
          <wp:inline distT="0" distB="0" distL="0" distR="0" wp14:anchorId="14869135" wp14:editId="097D5914">
            <wp:extent cx="95250" cy="95250"/>
            <wp:effectExtent l="0" t="0" r="0" b="0"/>
            <wp:docPr id="14" name="do|caII|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A851C2">
        <w:rPr>
          <w:rFonts w:ascii="Verdana" w:eastAsia="Times New Roman" w:hAnsi="Verdana" w:cs="Times New Roman"/>
          <w:b/>
          <w:bCs/>
          <w:color w:val="005F00"/>
          <w:sz w:val="24"/>
          <w:szCs w:val="24"/>
          <w:lang w:eastAsia="ro-RO"/>
        </w:rPr>
        <w:t>CAPITOLUL II:</w:t>
      </w:r>
      <w:r w:rsidRPr="00A851C2">
        <w:rPr>
          <w:rFonts w:ascii="Verdana" w:eastAsia="Times New Roman" w:hAnsi="Verdana" w:cs="Times New Roman"/>
          <w:lang w:eastAsia="ro-RO"/>
        </w:rPr>
        <w:t xml:space="preserve"> </w:t>
      </w:r>
      <w:r w:rsidRPr="00A851C2">
        <w:rPr>
          <w:rFonts w:ascii="Verdana" w:eastAsia="Times New Roman" w:hAnsi="Verdana" w:cs="Times New Roman"/>
          <w:b/>
          <w:bCs/>
          <w:sz w:val="24"/>
          <w:szCs w:val="24"/>
          <w:lang w:eastAsia="ro-RO"/>
        </w:rPr>
        <w:t>Procedura de desfăşurare 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5" w:name="do|caII|ar4"/>
      <w:r w:rsidRPr="00A851C2">
        <w:rPr>
          <w:rFonts w:ascii="Verdana" w:eastAsia="Times New Roman" w:hAnsi="Verdana" w:cs="Times New Roman"/>
          <w:b/>
          <w:bCs/>
          <w:noProof/>
          <w:color w:val="333399"/>
          <w:lang w:eastAsia="ro-RO"/>
        </w:rPr>
        <w:drawing>
          <wp:inline distT="0" distB="0" distL="0" distR="0" wp14:anchorId="51D1A01F" wp14:editId="71F8B786">
            <wp:extent cx="95250" cy="95250"/>
            <wp:effectExtent l="0" t="0" r="0" b="0"/>
            <wp:docPr id="15" name="do|caII|ar4|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A851C2">
        <w:rPr>
          <w:rFonts w:ascii="Verdana" w:eastAsia="Times New Roman" w:hAnsi="Verdana" w:cs="Times New Roman"/>
          <w:b/>
          <w:bCs/>
          <w:color w:val="0000AF"/>
          <w:lang w:eastAsia="ro-RO"/>
        </w:rPr>
        <w:t>Art. 4</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6" w:name="do|caII|ar4|pa1"/>
      <w:bookmarkEnd w:id="46"/>
      <w:r w:rsidRPr="00A851C2">
        <w:rPr>
          <w:rFonts w:ascii="Verdana" w:eastAsia="Times New Roman" w:hAnsi="Verdana" w:cs="Times New Roman"/>
          <w:lang w:eastAsia="ro-RO"/>
        </w:rPr>
        <w:t>Concursul pentru ocuparea posturilor vacante de director general/director general adjunct la Oficiul Naţional al Registrului Comerţului şi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cuprinde următoarele etape: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7" w:name="do|caII|ar4|lia"/>
      <w:bookmarkEnd w:id="47"/>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selecţia dosarelor;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8" w:name="do|caII|ar4|lib"/>
      <w:bookmarkEnd w:id="48"/>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proba de interviu.</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49" w:name="do|caII|ar5"/>
      <w:r w:rsidRPr="00A851C2">
        <w:rPr>
          <w:rFonts w:ascii="Verdana" w:eastAsia="Times New Roman" w:hAnsi="Verdana" w:cs="Times New Roman"/>
          <w:b/>
          <w:bCs/>
          <w:noProof/>
          <w:color w:val="333399"/>
          <w:lang w:eastAsia="ro-RO"/>
        </w:rPr>
        <w:drawing>
          <wp:inline distT="0" distB="0" distL="0" distR="0" wp14:anchorId="0B977762" wp14:editId="4CCBA951">
            <wp:extent cx="95250" cy="95250"/>
            <wp:effectExtent l="0" t="0" r="0" b="0"/>
            <wp:docPr id="16" name="do|caII|ar5|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A851C2">
        <w:rPr>
          <w:rFonts w:ascii="Verdana" w:eastAsia="Times New Roman" w:hAnsi="Verdana" w:cs="Times New Roman"/>
          <w:b/>
          <w:bCs/>
          <w:color w:val="0000AF"/>
          <w:lang w:eastAsia="ro-RO"/>
        </w:rPr>
        <w:t>Art. 5</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0" w:name="do|caII|ar5|al1"/>
      <w:bookmarkEnd w:id="50"/>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Data şi locul susţinerii concursului, numărul şi tipul posturilor pentru care se organizează concursul, condiţiile de participare la concurs, actele necesare pentru dosarul de înscriere, tematica, bibliografia, regulamentul şi probele de concurs, date de contact, termenul limită pentru depunerea actelor de înscriere la concurs şi cuantumul taxei de înscriere se aduc la cunoştinţă celor interesaţi prin afişare la sediul Oficiului Naţional al Registrului Comerţului şi la sediile oficiilor registrului comerţului de pe lângă tribunale, pe pagina web a instituţiei şi prin intermediul mass-media, cu cel puţin 15 zile înainte de data fixată pentru susţinerea interviului.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1" w:name="do|caII|ar5|al2"/>
      <w:bookmarkEnd w:id="51"/>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În situaţia în care se modifică data şi locul desfăşurării concursului, se va publica un nou anunţ prin mijloacele prevăzute la alin. (1), cu minimum 3 zile înainte de data fixată pentru susţinerea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2" w:name="do|caII|ar5|al3"/>
      <w:bookmarkEnd w:id="52"/>
      <w:r w:rsidRPr="00A851C2">
        <w:rPr>
          <w:rFonts w:ascii="Verdana" w:eastAsia="Times New Roman" w:hAnsi="Verdana" w:cs="Times New Roman"/>
          <w:b/>
          <w:bCs/>
          <w:color w:val="008F00"/>
          <w:lang w:eastAsia="ro-RO"/>
        </w:rPr>
        <w:lastRenderedPageBreak/>
        <w:t>(3)</w:t>
      </w:r>
      <w:r w:rsidRPr="00A851C2">
        <w:rPr>
          <w:rFonts w:ascii="Verdana" w:eastAsia="Times New Roman" w:hAnsi="Verdana" w:cs="Times New Roman"/>
          <w:lang w:eastAsia="ro-RO"/>
        </w:rPr>
        <w:t>Tematica şi bibliografia pentru interviu se propun de către reprezentanţi din cadrul Ministerului Justiţiei şi/sau Oficiului Naţional al Registrului Comerţului, în acord cu specificaţiile generale ale posturilor vacante, şi se prezintă spre aprobare ministrului justiţiei.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3" w:name="do|caII|ar6"/>
      <w:r w:rsidRPr="00A851C2">
        <w:rPr>
          <w:rFonts w:ascii="Verdana" w:eastAsia="Times New Roman" w:hAnsi="Verdana" w:cs="Times New Roman"/>
          <w:b/>
          <w:bCs/>
          <w:noProof/>
          <w:color w:val="333399"/>
          <w:lang w:eastAsia="ro-RO"/>
        </w:rPr>
        <w:drawing>
          <wp:inline distT="0" distB="0" distL="0" distR="0" wp14:anchorId="52529DA5" wp14:editId="4676942A">
            <wp:extent cx="95250" cy="95250"/>
            <wp:effectExtent l="0" t="0" r="0" b="0"/>
            <wp:docPr id="17" name="do|caII|ar6|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A851C2">
        <w:rPr>
          <w:rFonts w:ascii="Verdana" w:eastAsia="Times New Roman" w:hAnsi="Verdana" w:cs="Times New Roman"/>
          <w:b/>
          <w:bCs/>
          <w:color w:val="0000AF"/>
          <w:lang w:eastAsia="ro-RO"/>
        </w:rPr>
        <w:t>Art. 6</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4" w:name="do|caII|ar6|al1"/>
      <w:bookmarkEnd w:id="54"/>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Cererea pentru înscrierea la concurs, împreună cu actele prevăzute la art. 3, se depun cu cel puţin 8 zile înainte de data susţinerii interviului la departamentul de resurse umane din cadrul Oficiului Naţional al Registrului Comerţului.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5" w:name="do|caII|ar6|al2"/>
      <w:bookmarkEnd w:id="55"/>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Comisia de organizare are obligaţia de a verifica dosarele candidaţilor şi de a afişa rezultatul verificărilor cu cel puţin 5 zile înainte de data interviului, hotărând admiterea sau respingerea cererii de înscriere la concurs. Cererile de înscriere la concurs sunt respinse dacă nu sunt însoţite de actele prevăzute la art. 3.</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6" w:name="do|caII|ar6|al3"/>
      <w:bookmarkEnd w:id="56"/>
      <w:r w:rsidRPr="00A851C2">
        <w:rPr>
          <w:rFonts w:ascii="Verdana" w:eastAsia="Times New Roman" w:hAnsi="Verdana" w:cs="Times New Roman"/>
          <w:b/>
          <w:bCs/>
          <w:color w:val="008F00"/>
          <w:lang w:eastAsia="ro-RO"/>
        </w:rPr>
        <w:t>(3)</w:t>
      </w:r>
      <w:r w:rsidRPr="00A851C2">
        <w:rPr>
          <w:rFonts w:ascii="Verdana" w:eastAsia="Times New Roman" w:hAnsi="Verdana" w:cs="Times New Roman"/>
          <w:lang w:eastAsia="ro-RO"/>
        </w:rPr>
        <w:t>În termen de o zi de la data afişării rezultatelor, candidaţii respinşi în urma verificării pot formula contestaţie.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7" w:name="do|caII|ar6|al4"/>
      <w:bookmarkEnd w:id="57"/>
      <w:r w:rsidRPr="00A851C2">
        <w:rPr>
          <w:rFonts w:ascii="Verdana" w:eastAsia="Times New Roman" w:hAnsi="Verdana" w:cs="Times New Roman"/>
          <w:b/>
          <w:bCs/>
          <w:color w:val="008F00"/>
          <w:lang w:eastAsia="ro-RO"/>
        </w:rPr>
        <w:t>(4)</w:t>
      </w:r>
      <w:r w:rsidRPr="00A851C2">
        <w:rPr>
          <w:rFonts w:ascii="Verdana" w:eastAsia="Times New Roman" w:hAnsi="Verdana" w:cs="Times New Roman"/>
          <w:lang w:eastAsia="ro-RO"/>
        </w:rPr>
        <w:t>Contestaţiile vor fi soluţionate de comisia de soluţionare a contestaţiilor şi afişate în termen de o zi de la expirarea termenului prevăzut la alin. (3).</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8" w:name="do|caII|ar7"/>
      <w:r w:rsidRPr="00A851C2">
        <w:rPr>
          <w:rFonts w:ascii="Verdana" w:eastAsia="Times New Roman" w:hAnsi="Verdana" w:cs="Times New Roman"/>
          <w:b/>
          <w:bCs/>
          <w:noProof/>
          <w:color w:val="333399"/>
          <w:lang w:eastAsia="ro-RO"/>
        </w:rPr>
        <w:drawing>
          <wp:inline distT="0" distB="0" distL="0" distR="0" wp14:anchorId="7F9046DC" wp14:editId="5CFB7209">
            <wp:extent cx="95250" cy="95250"/>
            <wp:effectExtent l="0" t="0" r="0" b="0"/>
            <wp:docPr id="18" name="do|caII|ar7|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A851C2">
        <w:rPr>
          <w:rFonts w:ascii="Verdana" w:eastAsia="Times New Roman" w:hAnsi="Verdana" w:cs="Times New Roman"/>
          <w:b/>
          <w:bCs/>
          <w:color w:val="0000AF"/>
          <w:lang w:eastAsia="ro-RO"/>
        </w:rPr>
        <w:t>Art. 7</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59" w:name="do|caII|ar7|al1"/>
      <w:r w:rsidRPr="00A851C2">
        <w:rPr>
          <w:rFonts w:ascii="Verdana" w:eastAsia="Times New Roman" w:hAnsi="Verdana" w:cs="Times New Roman"/>
          <w:b/>
          <w:bCs/>
          <w:noProof/>
          <w:color w:val="333399"/>
          <w:lang w:eastAsia="ro-RO"/>
        </w:rPr>
        <w:drawing>
          <wp:inline distT="0" distB="0" distL="0" distR="0" wp14:anchorId="47A50A77" wp14:editId="218F527F">
            <wp:extent cx="95250" cy="95250"/>
            <wp:effectExtent l="0" t="0" r="0" b="0"/>
            <wp:docPr id="19" name="do|caII|ar7|al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În funcţie de specificul posturilor scoase la concurs, ministrul justiţiei stabileşte, prin ordin: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0" w:name="do|caII|ar7|al1|lia"/>
      <w:bookmarkEnd w:id="60"/>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comisia de organizare 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1" w:name="do|caII|ar7|al1|lib"/>
      <w:bookmarkEnd w:id="61"/>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comisia de interviu;</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2" w:name="do|caII|ar7|al1|lic"/>
      <w:bookmarkEnd w:id="62"/>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comisia de soluţionare a contestaţiilor.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3" w:name="do|caII|ar7|al2"/>
      <w:bookmarkEnd w:id="63"/>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Comisia de organizare a concursului pentru posturile de director general/director general adjunct la Oficiul Naţional al Registrului Comerţului şi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este formată din 3 membri (dintre care un preşedinte) din cadrul Ministerului Justiţiei şi/sau Oficiului Naţional al Registrului Comerţului/oficiilor registrului comerţului de pe lângă tribunale, precum şi un secretar.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4" w:name="do|caII|ar7|al3"/>
      <w:bookmarkEnd w:id="64"/>
      <w:r w:rsidRPr="00A851C2">
        <w:rPr>
          <w:rFonts w:ascii="Verdana" w:eastAsia="Times New Roman" w:hAnsi="Verdana" w:cs="Times New Roman"/>
          <w:b/>
          <w:bCs/>
          <w:color w:val="008F00"/>
          <w:lang w:eastAsia="ro-RO"/>
        </w:rPr>
        <w:t>(3)</w:t>
      </w:r>
      <w:r w:rsidRPr="00A851C2">
        <w:rPr>
          <w:rFonts w:ascii="Verdana" w:eastAsia="Times New Roman" w:hAnsi="Verdana" w:cs="Times New Roman"/>
          <w:lang w:eastAsia="ro-RO"/>
        </w:rPr>
        <w:t>Comisia de interviu este alcătuită din 3 membri (dintre care un preşedinte) din cadrul Ministerului Justiţiei şi/sau Oficiului Naţional al Registrului Comerţului/oficiilor registrului comerţului de pe lângă tribunale, un secretar şi un psiholog care va evalua candidaţii din punct de vedere psihologic.</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5" w:name="do|caII|ar7|al4"/>
      <w:bookmarkEnd w:id="65"/>
      <w:r w:rsidRPr="00A851C2">
        <w:rPr>
          <w:rFonts w:ascii="Verdana" w:eastAsia="Times New Roman" w:hAnsi="Verdana" w:cs="Times New Roman"/>
          <w:b/>
          <w:bCs/>
          <w:color w:val="008F00"/>
          <w:lang w:eastAsia="ro-RO"/>
        </w:rPr>
        <w:t>(4)</w:t>
      </w:r>
      <w:r w:rsidRPr="00A851C2">
        <w:rPr>
          <w:rFonts w:ascii="Verdana" w:eastAsia="Times New Roman" w:hAnsi="Verdana" w:cs="Times New Roman"/>
          <w:lang w:eastAsia="ro-RO"/>
        </w:rPr>
        <w:t xml:space="preserve">Comisia de </w:t>
      </w:r>
      <w:proofErr w:type="spellStart"/>
      <w:r w:rsidRPr="00A851C2">
        <w:rPr>
          <w:rFonts w:ascii="Verdana" w:eastAsia="Times New Roman" w:hAnsi="Verdana" w:cs="Times New Roman"/>
          <w:lang w:eastAsia="ro-RO"/>
        </w:rPr>
        <w:t>soiuţionare</w:t>
      </w:r>
      <w:proofErr w:type="spellEnd"/>
      <w:r w:rsidRPr="00A851C2">
        <w:rPr>
          <w:rFonts w:ascii="Verdana" w:eastAsia="Times New Roman" w:hAnsi="Verdana" w:cs="Times New Roman"/>
          <w:lang w:eastAsia="ro-RO"/>
        </w:rPr>
        <w:t xml:space="preserve"> a contestaţiilor este alcătuită din 3 membri (dintre care un preşedinte) din cadrul Ministerului Justiţiei şi/sau Oficiului Naţional al Registrului Comerţului/oficiilor registrului comerţului de pe lângă tribunale, un secretar şi un psiholog.</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6" w:name="do|caII|ar7|al5"/>
      <w:bookmarkEnd w:id="66"/>
      <w:r w:rsidRPr="00A851C2">
        <w:rPr>
          <w:rFonts w:ascii="Verdana" w:eastAsia="Times New Roman" w:hAnsi="Verdana" w:cs="Times New Roman"/>
          <w:b/>
          <w:bCs/>
          <w:color w:val="008F00"/>
          <w:lang w:eastAsia="ro-RO"/>
        </w:rPr>
        <w:t>(5)</w:t>
      </w:r>
      <w:r w:rsidRPr="00A851C2">
        <w:rPr>
          <w:rFonts w:ascii="Verdana" w:eastAsia="Times New Roman" w:hAnsi="Verdana" w:cs="Times New Roman"/>
          <w:lang w:eastAsia="ro-RO"/>
        </w:rPr>
        <w:t>Din comisiile prevăzute la alin. (1) nu pot face parte acele persoane care sunt soţi, rude sau afini până la gradul al IV-lea inclusiv cu oricare dintre candidaţii înscrişi la concurs.</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7" w:name="do|caII|ar7|al6"/>
      <w:bookmarkEnd w:id="67"/>
      <w:r w:rsidRPr="00A851C2">
        <w:rPr>
          <w:rFonts w:ascii="Verdana" w:eastAsia="Times New Roman" w:hAnsi="Verdana" w:cs="Times New Roman"/>
          <w:b/>
          <w:bCs/>
          <w:color w:val="008F00"/>
          <w:lang w:eastAsia="ro-RO"/>
        </w:rPr>
        <w:t>(6)</w:t>
      </w:r>
      <w:r w:rsidRPr="00A851C2">
        <w:rPr>
          <w:rFonts w:ascii="Verdana" w:eastAsia="Times New Roman" w:hAnsi="Verdana" w:cs="Times New Roman"/>
          <w:lang w:eastAsia="ro-RO"/>
        </w:rPr>
        <w:t>Persoanele care întrunesc condiţiile pentru a face parte din comisiile de concurs pot deţine calitatea de membru al unei singure comisii, dintre comisiile menţionate la alin. (1), în cadrul aceluiaşi concurs.</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8" w:name="do|caII|ar7|al7"/>
      <w:r w:rsidRPr="00A851C2">
        <w:rPr>
          <w:rFonts w:ascii="Verdana" w:eastAsia="Times New Roman" w:hAnsi="Verdana" w:cs="Times New Roman"/>
          <w:b/>
          <w:bCs/>
          <w:noProof/>
          <w:color w:val="333399"/>
          <w:lang w:eastAsia="ro-RO"/>
        </w:rPr>
        <w:drawing>
          <wp:inline distT="0" distB="0" distL="0" distR="0" wp14:anchorId="2F32BBD9" wp14:editId="485D4A13">
            <wp:extent cx="95250" cy="95250"/>
            <wp:effectExtent l="0" t="0" r="0" b="0"/>
            <wp:docPr id="20" name="do|caII|ar7|al7|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7|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A851C2">
        <w:rPr>
          <w:rFonts w:ascii="Verdana" w:eastAsia="Times New Roman" w:hAnsi="Verdana" w:cs="Times New Roman"/>
          <w:b/>
          <w:bCs/>
          <w:color w:val="008F00"/>
          <w:lang w:eastAsia="ro-RO"/>
        </w:rPr>
        <w:t>(7)</w:t>
      </w:r>
      <w:r w:rsidRPr="00A851C2">
        <w:rPr>
          <w:rFonts w:ascii="Verdana" w:eastAsia="Times New Roman" w:hAnsi="Verdana" w:cs="Times New Roman"/>
          <w:lang w:eastAsia="ro-RO"/>
        </w:rPr>
        <w:t>Fiecare membru al comisiilor prevăzute la alin. (1) semnează după numirea sa, prin ordin, o declaraţie pe propria răspundere, în care precizează că: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69" w:name="do|caII|ar7|al7|lia"/>
      <w:bookmarkEnd w:id="69"/>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nu se află în vreuna dintre situaţiile de incompatibilitate prevăzute la alin. (5);</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0" w:name="do|caII|ar7|al7|lib"/>
      <w:bookmarkEnd w:id="70"/>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va respecta secretul şi confidenţialitatea lucrărilor comisiei şi a variantelor de subiecte ce vor fi elaborate.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1" w:name="do|caII|ar8"/>
      <w:r w:rsidRPr="00A851C2">
        <w:rPr>
          <w:rFonts w:ascii="Verdana" w:eastAsia="Times New Roman" w:hAnsi="Verdana" w:cs="Times New Roman"/>
          <w:b/>
          <w:bCs/>
          <w:noProof/>
          <w:color w:val="333399"/>
          <w:lang w:eastAsia="ro-RO"/>
        </w:rPr>
        <w:drawing>
          <wp:inline distT="0" distB="0" distL="0" distR="0" wp14:anchorId="639F3434" wp14:editId="6DA2A74C">
            <wp:extent cx="95250" cy="95250"/>
            <wp:effectExtent l="0" t="0" r="0" b="0"/>
            <wp:docPr id="21" name="do|caII|ar8|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A851C2">
        <w:rPr>
          <w:rFonts w:ascii="Verdana" w:eastAsia="Times New Roman" w:hAnsi="Verdana" w:cs="Times New Roman"/>
          <w:b/>
          <w:bCs/>
          <w:color w:val="0000AF"/>
          <w:lang w:eastAsia="ro-RO"/>
        </w:rPr>
        <w:t>Art. 8</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2" w:name="do|caII|ar8|pa1"/>
      <w:bookmarkEnd w:id="72"/>
      <w:r w:rsidRPr="00A851C2">
        <w:rPr>
          <w:rFonts w:ascii="Verdana" w:eastAsia="Times New Roman" w:hAnsi="Verdana" w:cs="Times New Roman"/>
          <w:lang w:eastAsia="ro-RO"/>
        </w:rPr>
        <w:t>Comisia de organizare a concursului are, în principal, următoarele atribuţii: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3" w:name="do|caII|ar8|lia"/>
      <w:bookmarkEnd w:id="73"/>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verifică dosarul personal al candidatului;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4" w:name="do|caII|ar8|lib"/>
      <w:bookmarkEnd w:id="74"/>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centralizează cererile de înscriere la concurs ale candidaţilor;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5" w:name="do|caII|ar8|lic"/>
      <w:bookmarkEnd w:id="75"/>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întocmeşte tabelul participanţilor selectaţi;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6" w:name="do|caII|ar8|lid"/>
      <w:bookmarkEnd w:id="76"/>
      <w:r w:rsidRPr="00A851C2">
        <w:rPr>
          <w:rFonts w:ascii="Verdana" w:eastAsia="Times New Roman" w:hAnsi="Verdana" w:cs="Times New Roman"/>
          <w:b/>
          <w:bCs/>
          <w:color w:val="8F0000"/>
          <w:lang w:eastAsia="ro-RO"/>
        </w:rPr>
        <w:lastRenderedPageBreak/>
        <w:t>d)</w:t>
      </w:r>
      <w:r w:rsidRPr="00A851C2">
        <w:rPr>
          <w:rFonts w:ascii="Verdana" w:eastAsia="Times New Roman" w:hAnsi="Verdana" w:cs="Times New Roman"/>
          <w:lang w:eastAsia="ro-RO"/>
        </w:rPr>
        <w:t>informează candidaţii cu privire la data, locul, ora desfăşurării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7" w:name="do|caII|ar8|lie"/>
      <w:bookmarkEnd w:id="77"/>
      <w:r w:rsidRPr="00A851C2">
        <w:rPr>
          <w:rFonts w:ascii="Verdana" w:eastAsia="Times New Roman" w:hAnsi="Verdana" w:cs="Times New Roman"/>
          <w:b/>
          <w:bCs/>
          <w:color w:val="8F0000"/>
          <w:lang w:eastAsia="ro-RO"/>
        </w:rPr>
        <w:t>e)</w:t>
      </w:r>
      <w:r w:rsidRPr="00A851C2">
        <w:rPr>
          <w:rFonts w:ascii="Verdana" w:eastAsia="Times New Roman" w:hAnsi="Verdana" w:cs="Times New Roman"/>
          <w:lang w:eastAsia="ro-RO"/>
        </w:rPr>
        <w:t>informează în scris candidaţii care nu îndeplinesc condiţiile prezentului regulament, cu indicarea condiţiilor pe care nu le îndeplinesc;</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8" w:name="do|caII|ar8|lif"/>
      <w:bookmarkEnd w:id="78"/>
      <w:r w:rsidRPr="00A851C2">
        <w:rPr>
          <w:rFonts w:ascii="Verdana" w:eastAsia="Times New Roman" w:hAnsi="Verdana" w:cs="Times New Roman"/>
          <w:b/>
          <w:bCs/>
          <w:color w:val="8F0000"/>
          <w:lang w:eastAsia="ro-RO"/>
        </w:rPr>
        <w:t>f)</w:t>
      </w:r>
      <w:r w:rsidRPr="00A851C2">
        <w:rPr>
          <w:rFonts w:ascii="Verdana" w:eastAsia="Times New Roman" w:hAnsi="Verdana" w:cs="Times New Roman"/>
          <w:lang w:eastAsia="ro-RO"/>
        </w:rPr>
        <w:t>îndeplineşte orice alte atribuţii necesare bunei desfăşurări 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79" w:name="do|caII|ar9"/>
      <w:r w:rsidRPr="00A851C2">
        <w:rPr>
          <w:rFonts w:ascii="Verdana" w:eastAsia="Times New Roman" w:hAnsi="Verdana" w:cs="Times New Roman"/>
          <w:b/>
          <w:bCs/>
          <w:noProof/>
          <w:color w:val="333399"/>
          <w:lang w:eastAsia="ro-RO"/>
        </w:rPr>
        <w:drawing>
          <wp:inline distT="0" distB="0" distL="0" distR="0" wp14:anchorId="61AC870A" wp14:editId="32C56AD8">
            <wp:extent cx="95250" cy="95250"/>
            <wp:effectExtent l="0" t="0" r="0" b="0"/>
            <wp:docPr id="22" name="do|caII|ar9|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A851C2">
        <w:rPr>
          <w:rFonts w:ascii="Verdana" w:eastAsia="Times New Roman" w:hAnsi="Verdana" w:cs="Times New Roman"/>
          <w:b/>
          <w:bCs/>
          <w:color w:val="0000AF"/>
          <w:lang w:eastAsia="ro-RO"/>
        </w:rPr>
        <w:t>Art. 9</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0" w:name="do|caII|ar9|pa1"/>
      <w:bookmarkEnd w:id="80"/>
      <w:r w:rsidRPr="00A851C2">
        <w:rPr>
          <w:rFonts w:ascii="Verdana" w:eastAsia="Times New Roman" w:hAnsi="Verdana" w:cs="Times New Roman"/>
          <w:lang w:eastAsia="ro-RO"/>
        </w:rPr>
        <w:t>Comisia de interviu evaluează capacitatea profesională şi managerială a candidaţilor, având, în principal, următoarele atribuţii: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1" w:name="do|caII|ar9|lia"/>
      <w:bookmarkEnd w:id="81"/>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stabileşte planul interviului şi realizează interviul;</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2" w:name="do|caII|ar9|lib"/>
      <w:bookmarkEnd w:id="82"/>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notează pentru fiecare candidat proba interviului.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3" w:name="do|caII|ar10"/>
      <w:r w:rsidRPr="00A851C2">
        <w:rPr>
          <w:rFonts w:ascii="Verdana" w:eastAsia="Times New Roman" w:hAnsi="Verdana" w:cs="Times New Roman"/>
          <w:b/>
          <w:bCs/>
          <w:noProof/>
          <w:color w:val="333399"/>
          <w:lang w:eastAsia="ro-RO"/>
        </w:rPr>
        <w:drawing>
          <wp:inline distT="0" distB="0" distL="0" distR="0" wp14:anchorId="3119001D" wp14:editId="272632C0">
            <wp:extent cx="95250" cy="95250"/>
            <wp:effectExtent l="0" t="0" r="0" b="0"/>
            <wp:docPr id="23" name="do|caII|ar10|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A851C2">
        <w:rPr>
          <w:rFonts w:ascii="Verdana" w:eastAsia="Times New Roman" w:hAnsi="Verdana" w:cs="Times New Roman"/>
          <w:b/>
          <w:bCs/>
          <w:color w:val="0000AF"/>
          <w:lang w:eastAsia="ro-RO"/>
        </w:rPr>
        <w:t>Art. 10</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4" w:name="do|caII|ar10|al1"/>
      <w:r w:rsidRPr="00A851C2">
        <w:rPr>
          <w:rFonts w:ascii="Verdana" w:eastAsia="Times New Roman" w:hAnsi="Verdana" w:cs="Times New Roman"/>
          <w:b/>
          <w:bCs/>
          <w:noProof/>
          <w:color w:val="333399"/>
          <w:lang w:eastAsia="ro-RO"/>
        </w:rPr>
        <w:drawing>
          <wp:inline distT="0" distB="0" distL="0" distR="0" wp14:anchorId="06E4C87E" wp14:editId="11EC43EC">
            <wp:extent cx="95250" cy="95250"/>
            <wp:effectExtent l="0" t="0" r="0" b="0"/>
            <wp:docPr id="24" name="do|caII|ar10|al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Proba de interviu constă în:</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5" w:name="do|caII|ar10|al1|lia"/>
      <w:bookmarkEnd w:id="85"/>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evaluarea candidatului privind capacitatea managerială;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6" w:name="do|caII|ar10|al1|lib"/>
      <w:bookmarkEnd w:id="86"/>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evaluarea candidatului privind managementul, comunicarea şi resursele umane;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7" w:name="do|caII|ar10|al1|lic"/>
      <w:bookmarkEnd w:id="87"/>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legislaţia în vigoare aplicabilă în materia registrului comerţului.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8" w:name="do|caII|ar10|al2"/>
      <w:r w:rsidRPr="00A851C2">
        <w:rPr>
          <w:rFonts w:ascii="Verdana" w:eastAsia="Times New Roman" w:hAnsi="Verdana" w:cs="Times New Roman"/>
          <w:b/>
          <w:bCs/>
          <w:noProof/>
          <w:color w:val="333399"/>
          <w:lang w:eastAsia="ro-RO"/>
        </w:rPr>
        <w:drawing>
          <wp:inline distT="0" distB="0" distL="0" distR="0" wp14:anchorId="7C03331B" wp14:editId="21CC8587">
            <wp:extent cx="95250" cy="95250"/>
            <wp:effectExtent l="0" t="0" r="0" b="0"/>
            <wp:docPr id="25" name="do|caII|ar10|al2|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2|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Planul de interviu conţine elemente care evidenţiază în persoana candidatului: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89" w:name="do|caII|ar10|al2|lia"/>
      <w:bookmarkEnd w:id="89"/>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abilităţile de comunicare;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0" w:name="do|caII|ar10|al2|lib"/>
      <w:bookmarkEnd w:id="90"/>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factorii care motivează candidatul;</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1" w:name="do|caII|ar10|al2|lic"/>
      <w:bookmarkEnd w:id="91"/>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gândirea sintetică;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2" w:name="do|caII|ar10|al2|lid"/>
      <w:bookmarkEnd w:id="92"/>
      <w:r w:rsidRPr="00A851C2">
        <w:rPr>
          <w:rFonts w:ascii="Verdana" w:eastAsia="Times New Roman" w:hAnsi="Verdana" w:cs="Times New Roman"/>
          <w:b/>
          <w:bCs/>
          <w:color w:val="8F0000"/>
          <w:lang w:eastAsia="ro-RO"/>
        </w:rPr>
        <w:t>d)</w:t>
      </w:r>
      <w:r w:rsidRPr="00A851C2">
        <w:rPr>
          <w:rFonts w:ascii="Verdana" w:eastAsia="Times New Roman" w:hAnsi="Verdana" w:cs="Times New Roman"/>
          <w:lang w:eastAsia="ro-RO"/>
        </w:rPr>
        <w:t>rezistenţa la stres;</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3" w:name="do|caII|ar10|al2|lie"/>
      <w:bookmarkEnd w:id="93"/>
      <w:r w:rsidRPr="00A851C2">
        <w:rPr>
          <w:rFonts w:ascii="Verdana" w:eastAsia="Times New Roman" w:hAnsi="Verdana" w:cs="Times New Roman"/>
          <w:b/>
          <w:bCs/>
          <w:color w:val="8F0000"/>
          <w:lang w:eastAsia="ro-RO"/>
        </w:rPr>
        <w:t>e)</w:t>
      </w:r>
      <w:r w:rsidRPr="00A851C2">
        <w:rPr>
          <w:rFonts w:ascii="Verdana" w:eastAsia="Times New Roman" w:hAnsi="Verdana" w:cs="Times New Roman"/>
          <w:lang w:eastAsia="ro-RO"/>
        </w:rPr>
        <w:t>comportamentul în situaţiile de criză;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4" w:name="do|caII|ar10|al2|lif"/>
      <w:bookmarkEnd w:id="94"/>
      <w:r w:rsidRPr="00A851C2">
        <w:rPr>
          <w:rFonts w:ascii="Verdana" w:eastAsia="Times New Roman" w:hAnsi="Verdana" w:cs="Times New Roman"/>
          <w:b/>
          <w:bCs/>
          <w:color w:val="8F0000"/>
          <w:lang w:eastAsia="ro-RO"/>
        </w:rPr>
        <w:t>f)</w:t>
      </w:r>
      <w:r w:rsidRPr="00A851C2">
        <w:rPr>
          <w:rFonts w:ascii="Verdana" w:eastAsia="Times New Roman" w:hAnsi="Verdana" w:cs="Times New Roman"/>
          <w:lang w:eastAsia="ro-RO"/>
        </w:rPr>
        <w:t>cunoştinţele impuse de post;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5" w:name="do|caII|ar10|al2|lig"/>
      <w:bookmarkEnd w:id="95"/>
      <w:r w:rsidRPr="00A851C2">
        <w:rPr>
          <w:rFonts w:ascii="Verdana" w:eastAsia="Times New Roman" w:hAnsi="Verdana" w:cs="Times New Roman"/>
          <w:b/>
          <w:bCs/>
          <w:color w:val="8F0000"/>
          <w:lang w:eastAsia="ro-RO"/>
        </w:rPr>
        <w:t>g)</w:t>
      </w:r>
      <w:r w:rsidRPr="00A851C2">
        <w:rPr>
          <w:rFonts w:ascii="Verdana" w:eastAsia="Times New Roman" w:hAnsi="Verdana" w:cs="Times New Roman"/>
          <w:lang w:eastAsia="ro-RO"/>
        </w:rPr>
        <w:t>abilităţile impuse de post;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6" w:name="do|caII|ar10|al2|lih"/>
      <w:bookmarkEnd w:id="96"/>
      <w:r w:rsidRPr="00A851C2">
        <w:rPr>
          <w:rFonts w:ascii="Verdana" w:eastAsia="Times New Roman" w:hAnsi="Verdana" w:cs="Times New Roman"/>
          <w:b/>
          <w:bCs/>
          <w:color w:val="8F0000"/>
          <w:lang w:eastAsia="ro-RO"/>
        </w:rPr>
        <w:t>h)</w:t>
      </w:r>
      <w:r w:rsidRPr="00A851C2">
        <w:rPr>
          <w:rFonts w:ascii="Verdana" w:eastAsia="Times New Roman" w:hAnsi="Verdana" w:cs="Times New Roman"/>
          <w:lang w:eastAsia="ro-RO"/>
        </w:rPr>
        <w:t>alte elemente considerate relevante.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7" w:name="do|caII|ar11"/>
      <w:r w:rsidRPr="00A851C2">
        <w:rPr>
          <w:rFonts w:ascii="Verdana" w:eastAsia="Times New Roman" w:hAnsi="Verdana" w:cs="Times New Roman"/>
          <w:b/>
          <w:bCs/>
          <w:noProof/>
          <w:color w:val="333399"/>
          <w:lang w:eastAsia="ro-RO"/>
        </w:rPr>
        <w:drawing>
          <wp:inline distT="0" distB="0" distL="0" distR="0" wp14:anchorId="6BE63692" wp14:editId="79C86384">
            <wp:extent cx="95250" cy="95250"/>
            <wp:effectExtent l="0" t="0" r="0" b="0"/>
            <wp:docPr id="26" name="do|caII|ar1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A851C2">
        <w:rPr>
          <w:rFonts w:ascii="Verdana" w:eastAsia="Times New Roman" w:hAnsi="Verdana" w:cs="Times New Roman"/>
          <w:b/>
          <w:bCs/>
          <w:color w:val="0000AF"/>
          <w:lang w:eastAsia="ro-RO"/>
        </w:rPr>
        <w:t>Art. 11</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8" w:name="do|caII|ar11|pa1"/>
      <w:bookmarkEnd w:id="98"/>
      <w:r w:rsidRPr="00A851C2">
        <w:rPr>
          <w:rFonts w:ascii="Verdana" w:eastAsia="Times New Roman" w:hAnsi="Verdana" w:cs="Times New Roman"/>
          <w:lang w:eastAsia="ro-RO"/>
        </w:rPr>
        <w:t>În aprecierea candidatului vor fi avute în vedere, în principal, următoarele: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99" w:name="do|caII|ar11|lia"/>
      <w:bookmarkEnd w:id="99"/>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capacitatea de organizare, capacitatea rapidă de decizie, capacitatea de analiză, sinteză, previziune, strategie, planificare pe termen scurt, mediu şi lung, iniţiativa şi capacitatea de adaptare rapidă;</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0" w:name="do|caII|ar11|lib"/>
      <w:bookmarkEnd w:id="100"/>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comportamentul şi comunicarea cu personalul din subordine, alte instituţii, mass-media, asigurarea accesului la informaţiile de interes public din cadrul instituţiei, transparenţa actului de conducere;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1" w:name="do|caII|ar11|lic"/>
      <w:bookmarkEnd w:id="101"/>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folosirea adecvată a resurselor umane şi materiale, evaluarea corectă a necesităţilor, gestionarea situaţiilor de criză, preocuparea pentru pregătirea şi perfecţionarea profesională, repartizarea sarcinilor în cadrul instituţiei.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2" w:name="do|caII|ar12"/>
      <w:r w:rsidRPr="00A851C2">
        <w:rPr>
          <w:rFonts w:ascii="Verdana" w:eastAsia="Times New Roman" w:hAnsi="Verdana" w:cs="Times New Roman"/>
          <w:b/>
          <w:bCs/>
          <w:noProof/>
          <w:color w:val="333399"/>
          <w:lang w:eastAsia="ro-RO"/>
        </w:rPr>
        <w:drawing>
          <wp:inline distT="0" distB="0" distL="0" distR="0" wp14:anchorId="3985C6A5" wp14:editId="5C22780A">
            <wp:extent cx="95250" cy="95250"/>
            <wp:effectExtent l="0" t="0" r="0" b="0"/>
            <wp:docPr id="27" name="do|caII|ar12|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A851C2">
        <w:rPr>
          <w:rFonts w:ascii="Verdana" w:eastAsia="Times New Roman" w:hAnsi="Verdana" w:cs="Times New Roman"/>
          <w:b/>
          <w:bCs/>
          <w:color w:val="0000AF"/>
          <w:lang w:eastAsia="ro-RO"/>
        </w:rPr>
        <w:t>Art. 12</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3" w:name="do|caII|ar12|al1"/>
      <w:bookmarkEnd w:id="103"/>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Interviul se notează cu note de la 1 la 10 de fiecare dintre membrii comisiei de interviu, în baza baremului stabilit de aceştia.</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4" w:name="do|caII|ar12|al2"/>
      <w:bookmarkEnd w:id="104"/>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Nota finală reprezintă media aritmetică a notelor acordate de fiecare membru al comisiei de interviu.</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5" w:name="do|caII|ar12|al3"/>
      <w:bookmarkEnd w:id="105"/>
      <w:r w:rsidRPr="00A851C2">
        <w:rPr>
          <w:rFonts w:ascii="Verdana" w:eastAsia="Times New Roman" w:hAnsi="Verdana" w:cs="Times New Roman"/>
          <w:b/>
          <w:bCs/>
          <w:color w:val="008F00"/>
          <w:lang w:eastAsia="ro-RO"/>
        </w:rPr>
        <w:t>(3)</w:t>
      </w:r>
      <w:r w:rsidRPr="00A851C2">
        <w:rPr>
          <w:rFonts w:ascii="Verdana" w:eastAsia="Times New Roman" w:hAnsi="Verdana" w:cs="Times New Roman"/>
          <w:lang w:eastAsia="ro-RO"/>
        </w:rPr>
        <w:t>Pe baza notei finale se întocmeşte tabelul de clasificare a candidaţilor, care se afişează la sediul Oficiului Naţional al Registrului Comerţului în termen de 48 de ore de la finalizarea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6" w:name="do|caII|ar12|al4"/>
      <w:bookmarkEnd w:id="106"/>
      <w:r w:rsidRPr="00A851C2">
        <w:rPr>
          <w:rFonts w:ascii="Verdana" w:eastAsia="Times New Roman" w:hAnsi="Verdana" w:cs="Times New Roman"/>
          <w:b/>
          <w:bCs/>
          <w:color w:val="008F00"/>
          <w:lang w:eastAsia="ro-RO"/>
        </w:rPr>
        <w:t>(4)</w:t>
      </w:r>
      <w:r w:rsidRPr="00A851C2">
        <w:rPr>
          <w:rFonts w:ascii="Verdana" w:eastAsia="Times New Roman" w:hAnsi="Verdana" w:cs="Times New Roman"/>
          <w:lang w:eastAsia="ro-RO"/>
        </w:rPr>
        <w:t>Funcţia de conducere vacantă pentru care s-a candidat va fi ocupată de candidatul care a obţinut cea mai mare notă la proba interviului.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7" w:name="do|caII|ar12|al5"/>
      <w:bookmarkEnd w:id="107"/>
      <w:r w:rsidRPr="00A851C2">
        <w:rPr>
          <w:rFonts w:ascii="Verdana" w:eastAsia="Times New Roman" w:hAnsi="Verdana" w:cs="Times New Roman"/>
          <w:b/>
          <w:bCs/>
          <w:color w:val="008F00"/>
          <w:lang w:eastAsia="ro-RO"/>
        </w:rPr>
        <w:t>(5)</w:t>
      </w:r>
      <w:r w:rsidRPr="00A851C2">
        <w:rPr>
          <w:rFonts w:ascii="Verdana" w:eastAsia="Times New Roman" w:hAnsi="Verdana" w:cs="Times New Roman"/>
          <w:lang w:eastAsia="ro-RO"/>
        </w:rPr>
        <w:t>În caz de note egale, departajarea se va face avându-se în vedere media la licenţă obţinută de candidat.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8" w:name="do|caII|ar12|al6"/>
      <w:bookmarkEnd w:id="108"/>
      <w:r w:rsidRPr="00A851C2">
        <w:rPr>
          <w:rFonts w:ascii="Verdana" w:eastAsia="Times New Roman" w:hAnsi="Verdana" w:cs="Times New Roman"/>
          <w:b/>
          <w:bCs/>
          <w:color w:val="008F00"/>
          <w:lang w:eastAsia="ro-RO"/>
        </w:rPr>
        <w:t>(6)</w:t>
      </w:r>
      <w:r w:rsidRPr="00A851C2">
        <w:rPr>
          <w:rFonts w:ascii="Verdana" w:eastAsia="Times New Roman" w:hAnsi="Verdana" w:cs="Times New Roman"/>
          <w:lang w:eastAsia="ro-RO"/>
        </w:rPr>
        <w:t>Pentru a ocupa funcţia pentru care a candidat, participantul trebuie să obţină cel puţin nota 7.</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09" w:name="do|caII|ar12|al7"/>
      <w:bookmarkEnd w:id="109"/>
      <w:r w:rsidRPr="00A851C2">
        <w:rPr>
          <w:rFonts w:ascii="Verdana" w:eastAsia="Times New Roman" w:hAnsi="Verdana" w:cs="Times New Roman"/>
          <w:b/>
          <w:bCs/>
          <w:color w:val="008F00"/>
          <w:lang w:eastAsia="ro-RO"/>
        </w:rPr>
        <w:t>(7)</w:t>
      </w:r>
      <w:r w:rsidRPr="00A851C2">
        <w:rPr>
          <w:rFonts w:ascii="Verdana" w:eastAsia="Times New Roman" w:hAnsi="Verdana" w:cs="Times New Roman"/>
          <w:lang w:eastAsia="ro-RO"/>
        </w:rPr>
        <w:t xml:space="preserve">Interviul se înregistrează cu mijloace audio. În acest sens, în cuprinsul cererii de înscriere la interviu candidaţii îşi vor exprima acordul în vederea înregistrării </w:t>
      </w:r>
      <w:r w:rsidRPr="00A851C2">
        <w:rPr>
          <w:rFonts w:ascii="Verdana" w:eastAsia="Times New Roman" w:hAnsi="Verdana" w:cs="Times New Roman"/>
          <w:lang w:eastAsia="ro-RO"/>
        </w:rPr>
        <w:lastRenderedPageBreak/>
        <w:t>interviului. Înregistrările fac parte din dosarul personal şi se păstrează în aceleaşi condiţii. În situaţia în care candidatul nu este de acord cu înregistrarea audio ori din alte motive aceasta nu poate fi realizată, întrebările şi răspunsurile la interviu se consemnează în anexa la procesul-verbal întocmit de secretarul comisiei de intervievare şi se semnează atât de membrii acesteia, cât şi de candidat.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0" w:name="do|caII|ar12|al8"/>
      <w:bookmarkEnd w:id="110"/>
      <w:r w:rsidRPr="00A851C2">
        <w:rPr>
          <w:rFonts w:ascii="Verdana" w:eastAsia="Times New Roman" w:hAnsi="Verdana" w:cs="Times New Roman"/>
          <w:b/>
          <w:bCs/>
          <w:color w:val="008F00"/>
          <w:lang w:eastAsia="ro-RO"/>
        </w:rPr>
        <w:t>(8)</w:t>
      </w:r>
      <w:r w:rsidRPr="00A851C2">
        <w:rPr>
          <w:rFonts w:ascii="Verdana" w:eastAsia="Times New Roman" w:hAnsi="Verdana" w:cs="Times New Roman"/>
          <w:lang w:eastAsia="ro-RO"/>
        </w:rPr>
        <w:t>Rezultatele interviului pot fi contestate în termen de 24 de ore de la afişare.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1" w:name="do|caII|ar13"/>
      <w:r w:rsidRPr="00A851C2">
        <w:rPr>
          <w:rFonts w:ascii="Verdana" w:eastAsia="Times New Roman" w:hAnsi="Verdana" w:cs="Times New Roman"/>
          <w:b/>
          <w:bCs/>
          <w:noProof/>
          <w:color w:val="333399"/>
          <w:lang w:eastAsia="ro-RO"/>
        </w:rPr>
        <w:drawing>
          <wp:inline distT="0" distB="0" distL="0" distR="0" wp14:anchorId="7CD1AE1C" wp14:editId="1311762A">
            <wp:extent cx="95250" cy="95250"/>
            <wp:effectExtent l="0" t="0" r="0" b="0"/>
            <wp:docPr id="28" name="do|caII|ar13|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A851C2">
        <w:rPr>
          <w:rFonts w:ascii="Verdana" w:eastAsia="Times New Roman" w:hAnsi="Verdana" w:cs="Times New Roman"/>
          <w:b/>
          <w:bCs/>
          <w:color w:val="0000AF"/>
          <w:lang w:eastAsia="ro-RO"/>
        </w:rPr>
        <w:t>Art. 13</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2" w:name="do|caII|ar13|al1"/>
      <w:r w:rsidRPr="00A851C2">
        <w:rPr>
          <w:rFonts w:ascii="Verdana" w:eastAsia="Times New Roman" w:hAnsi="Verdana" w:cs="Times New Roman"/>
          <w:b/>
          <w:bCs/>
          <w:noProof/>
          <w:color w:val="333399"/>
          <w:lang w:eastAsia="ro-RO"/>
        </w:rPr>
        <w:drawing>
          <wp:inline distT="0" distB="0" distL="0" distR="0" wp14:anchorId="234F54AD" wp14:editId="3570412C">
            <wp:extent cx="95250" cy="95250"/>
            <wp:effectExtent l="0" t="0" r="0" b="0"/>
            <wp:docPr id="29" name="do|caII|ar13|al1|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al1|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Comisia de soluţionare a contestaţiilor are, în principal, următoarele atribuţii: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3" w:name="do|caII|ar13|al1|lia"/>
      <w:bookmarkEnd w:id="113"/>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soluţionează contestaţiile depuse de candidaţi cu privire la rezultatul verificării dosarelor candidaţilor;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4" w:name="do|caII|ar13|al1|lib"/>
      <w:bookmarkEnd w:id="114"/>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soluţionează contestaţiile depuse de candidaţi cu privire la notarea interviului;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5" w:name="do|caII|ar13|al1|lic"/>
      <w:bookmarkEnd w:id="115"/>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transmite, prin secretarul comisiei de organizare, rezultatele contestaţiilor pentru a fi comunicate candidaţilor.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6" w:name="do|caII|ar13|al2"/>
      <w:bookmarkEnd w:id="116"/>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Contestaţiile la interviu se soluţionează de către comisia de soluţionare a contestaţiilor în termen de două zile de la expirarea termenului prevăzut la art. 12 alin. (8).</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7" w:name="do|caII|ar14"/>
      <w:r w:rsidRPr="00A851C2">
        <w:rPr>
          <w:rFonts w:ascii="Verdana" w:eastAsia="Times New Roman" w:hAnsi="Verdana" w:cs="Times New Roman"/>
          <w:b/>
          <w:bCs/>
          <w:noProof/>
          <w:color w:val="333399"/>
          <w:lang w:eastAsia="ro-RO"/>
        </w:rPr>
        <w:drawing>
          <wp:inline distT="0" distB="0" distL="0" distR="0" wp14:anchorId="060D775F" wp14:editId="4DA91D0D">
            <wp:extent cx="95250" cy="95250"/>
            <wp:effectExtent l="0" t="0" r="0" b="0"/>
            <wp:docPr id="30" name="do|caII|ar14|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A851C2">
        <w:rPr>
          <w:rFonts w:ascii="Verdana" w:eastAsia="Times New Roman" w:hAnsi="Verdana" w:cs="Times New Roman"/>
          <w:b/>
          <w:bCs/>
          <w:color w:val="0000AF"/>
          <w:lang w:eastAsia="ro-RO"/>
        </w:rPr>
        <w:t>Art. 14</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8" w:name="do|caII|ar14|pa1"/>
      <w:bookmarkEnd w:id="118"/>
      <w:r w:rsidRPr="00A851C2">
        <w:rPr>
          <w:rFonts w:ascii="Verdana" w:eastAsia="Times New Roman" w:hAnsi="Verdana" w:cs="Times New Roman"/>
          <w:lang w:eastAsia="ro-RO"/>
        </w:rPr>
        <w:t>Secretarul fiecărei comisii are, în principal, următoarele atribuţii: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19" w:name="do|caII|ar14|lia"/>
      <w:bookmarkEnd w:id="119"/>
      <w:r w:rsidRPr="00A851C2">
        <w:rPr>
          <w:rFonts w:ascii="Verdana" w:eastAsia="Times New Roman" w:hAnsi="Verdana" w:cs="Times New Roman"/>
          <w:b/>
          <w:bCs/>
          <w:color w:val="8F0000"/>
          <w:lang w:eastAsia="ro-RO"/>
        </w:rPr>
        <w:t>a)</w:t>
      </w:r>
      <w:r w:rsidRPr="00A851C2">
        <w:rPr>
          <w:rFonts w:ascii="Verdana" w:eastAsia="Times New Roman" w:hAnsi="Verdana" w:cs="Times New Roman"/>
          <w:lang w:eastAsia="ro-RO"/>
        </w:rPr>
        <w:t>veghează la respectarea procedurii de organizare şi desfăşurare 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0" w:name="do|caII|ar14|lib"/>
      <w:bookmarkEnd w:id="120"/>
      <w:r w:rsidRPr="00A851C2">
        <w:rPr>
          <w:rFonts w:ascii="Verdana" w:eastAsia="Times New Roman" w:hAnsi="Verdana" w:cs="Times New Roman"/>
          <w:b/>
          <w:bCs/>
          <w:color w:val="8F0000"/>
          <w:lang w:eastAsia="ro-RO"/>
        </w:rPr>
        <w:t>b)</w:t>
      </w:r>
      <w:r w:rsidRPr="00A851C2">
        <w:rPr>
          <w:rFonts w:ascii="Verdana" w:eastAsia="Times New Roman" w:hAnsi="Verdana" w:cs="Times New Roman"/>
          <w:lang w:eastAsia="ro-RO"/>
        </w:rPr>
        <w:t>întocmeşte, redactează şi semnează întreaga documentaţie privind activitatea specifică a acestora, inclusiv procesele-verbale ale fiecărei sesiuni de lucru ale comisiilor;</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1" w:name="do|caII|ar14|lic"/>
      <w:bookmarkEnd w:id="121"/>
      <w:r w:rsidRPr="00A851C2">
        <w:rPr>
          <w:rFonts w:ascii="Verdana" w:eastAsia="Times New Roman" w:hAnsi="Verdana" w:cs="Times New Roman"/>
          <w:b/>
          <w:bCs/>
          <w:color w:val="8F0000"/>
          <w:lang w:eastAsia="ro-RO"/>
        </w:rPr>
        <w:t>c)</w:t>
      </w:r>
      <w:r w:rsidRPr="00A851C2">
        <w:rPr>
          <w:rFonts w:ascii="Verdana" w:eastAsia="Times New Roman" w:hAnsi="Verdana" w:cs="Times New Roman"/>
          <w:lang w:eastAsia="ro-RO"/>
        </w:rPr>
        <w:t>îndeplineşte orice sarcini specifice necesare pentru buna desfăşurare a concursului.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2" w:name="do|caIII"/>
      <w:r w:rsidRPr="00A851C2">
        <w:rPr>
          <w:rFonts w:ascii="Verdana" w:eastAsia="Times New Roman" w:hAnsi="Verdana" w:cs="Times New Roman"/>
          <w:b/>
          <w:bCs/>
          <w:noProof/>
          <w:color w:val="333399"/>
          <w:lang w:eastAsia="ro-RO"/>
        </w:rPr>
        <w:drawing>
          <wp:inline distT="0" distB="0" distL="0" distR="0" wp14:anchorId="05BA51B5" wp14:editId="57DD3F08">
            <wp:extent cx="95250" cy="95250"/>
            <wp:effectExtent l="0" t="0" r="0" b="0"/>
            <wp:docPr id="31" name="do|caIII|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A851C2">
        <w:rPr>
          <w:rFonts w:ascii="Verdana" w:eastAsia="Times New Roman" w:hAnsi="Verdana" w:cs="Times New Roman"/>
          <w:b/>
          <w:bCs/>
          <w:color w:val="005F00"/>
          <w:sz w:val="24"/>
          <w:szCs w:val="24"/>
          <w:lang w:eastAsia="ro-RO"/>
        </w:rPr>
        <w:t>CAPITOLUL III:</w:t>
      </w:r>
      <w:r w:rsidRPr="00A851C2">
        <w:rPr>
          <w:rFonts w:ascii="Verdana" w:eastAsia="Times New Roman" w:hAnsi="Verdana" w:cs="Times New Roman"/>
          <w:lang w:eastAsia="ro-RO"/>
        </w:rPr>
        <w:t xml:space="preserve"> </w:t>
      </w:r>
      <w:r w:rsidRPr="00A851C2">
        <w:rPr>
          <w:rFonts w:ascii="Verdana" w:eastAsia="Times New Roman" w:hAnsi="Verdana" w:cs="Times New Roman"/>
          <w:b/>
          <w:bCs/>
          <w:sz w:val="24"/>
          <w:szCs w:val="24"/>
          <w:lang w:eastAsia="ro-RO"/>
        </w:rPr>
        <w:t>Dispoziţii finale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3" w:name="do|caIII|ar15"/>
      <w:r w:rsidRPr="00A851C2">
        <w:rPr>
          <w:rFonts w:ascii="Verdana" w:eastAsia="Times New Roman" w:hAnsi="Verdana" w:cs="Times New Roman"/>
          <w:b/>
          <w:bCs/>
          <w:noProof/>
          <w:color w:val="333399"/>
          <w:lang w:eastAsia="ro-RO"/>
        </w:rPr>
        <w:drawing>
          <wp:inline distT="0" distB="0" distL="0" distR="0" wp14:anchorId="67899182" wp14:editId="23A005F7">
            <wp:extent cx="95250" cy="95250"/>
            <wp:effectExtent l="0" t="0" r="0" b="0"/>
            <wp:docPr id="32" name="do|caIII|ar15|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A851C2">
        <w:rPr>
          <w:rFonts w:ascii="Verdana" w:eastAsia="Times New Roman" w:hAnsi="Verdana" w:cs="Times New Roman"/>
          <w:b/>
          <w:bCs/>
          <w:color w:val="0000AF"/>
          <w:lang w:eastAsia="ro-RO"/>
        </w:rPr>
        <w:t>Art. 15</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4" w:name="do|caIII|ar15|pa1"/>
      <w:bookmarkEnd w:id="124"/>
      <w:r w:rsidRPr="00A851C2">
        <w:rPr>
          <w:rFonts w:ascii="Verdana" w:eastAsia="Times New Roman" w:hAnsi="Verdana" w:cs="Times New Roman"/>
          <w:lang w:eastAsia="ro-RO"/>
        </w:rPr>
        <w:t>În termen de cel mult 5 zile de la data finalizării concursului, comisia de organizare a concursului predă documentaţia de concurs departamentului de resurse umane din Oficiul Naţional al Registrului Comerţului.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5" w:name="do|caIII|ar16"/>
      <w:r w:rsidRPr="00A851C2">
        <w:rPr>
          <w:rFonts w:ascii="Verdana" w:eastAsia="Times New Roman" w:hAnsi="Verdana" w:cs="Times New Roman"/>
          <w:b/>
          <w:bCs/>
          <w:noProof/>
          <w:color w:val="333399"/>
          <w:lang w:eastAsia="ro-RO"/>
        </w:rPr>
        <w:drawing>
          <wp:inline distT="0" distB="0" distL="0" distR="0" wp14:anchorId="4755F1E1" wp14:editId="472D13F0">
            <wp:extent cx="95250" cy="95250"/>
            <wp:effectExtent l="0" t="0" r="0" b="0"/>
            <wp:docPr id="33" name="do|caIII|ar16|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A851C2">
        <w:rPr>
          <w:rFonts w:ascii="Verdana" w:eastAsia="Times New Roman" w:hAnsi="Verdana" w:cs="Times New Roman"/>
          <w:b/>
          <w:bCs/>
          <w:color w:val="0000AF"/>
          <w:lang w:eastAsia="ro-RO"/>
        </w:rPr>
        <w:t>Art. 16</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6" w:name="do|caIII|ar16|pa1"/>
      <w:bookmarkEnd w:id="126"/>
      <w:r w:rsidRPr="00A851C2">
        <w:rPr>
          <w:rFonts w:ascii="Verdana" w:eastAsia="Times New Roman" w:hAnsi="Verdana" w:cs="Times New Roman"/>
          <w:lang w:eastAsia="ro-RO"/>
        </w:rPr>
        <w:t>Rezultatele finale ale concursului se afişează la sediul Oficiului Naţional al Registrului Comerţului şi pe pagina web a acestuia.</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7" w:name="do|caIII|ar17"/>
      <w:r w:rsidRPr="00A851C2">
        <w:rPr>
          <w:rFonts w:ascii="Verdana" w:eastAsia="Times New Roman" w:hAnsi="Verdana" w:cs="Times New Roman"/>
          <w:b/>
          <w:bCs/>
          <w:noProof/>
          <w:color w:val="333399"/>
          <w:lang w:eastAsia="ro-RO"/>
        </w:rPr>
        <w:drawing>
          <wp:inline distT="0" distB="0" distL="0" distR="0" wp14:anchorId="1874D74F" wp14:editId="5574AEC4">
            <wp:extent cx="95250" cy="95250"/>
            <wp:effectExtent l="0" t="0" r="0" b="0"/>
            <wp:docPr id="34" name="do|caIII|ar17|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A851C2">
        <w:rPr>
          <w:rFonts w:ascii="Verdana" w:eastAsia="Times New Roman" w:hAnsi="Verdana" w:cs="Times New Roman"/>
          <w:b/>
          <w:bCs/>
          <w:color w:val="0000AF"/>
          <w:lang w:eastAsia="ro-RO"/>
        </w:rPr>
        <w:t>Art. 17</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8" w:name="do|caIII|ar17|pa1"/>
      <w:bookmarkEnd w:id="128"/>
      <w:r w:rsidRPr="00A851C2">
        <w:rPr>
          <w:rFonts w:ascii="Verdana" w:eastAsia="Times New Roman" w:hAnsi="Verdana" w:cs="Times New Roman"/>
          <w:lang w:eastAsia="ro-RO"/>
        </w:rPr>
        <w:t>Numirea în funcţiile de director general/director general adjunct la Oficiul Naţional al Registrului Comerţului şi director/</w:t>
      </w:r>
      <w:proofErr w:type="spellStart"/>
      <w:r w:rsidRPr="00A851C2">
        <w:rPr>
          <w:rFonts w:ascii="Verdana" w:eastAsia="Times New Roman" w:hAnsi="Verdana" w:cs="Times New Roman"/>
          <w:lang w:eastAsia="ro-RO"/>
        </w:rPr>
        <w:t>director</w:t>
      </w:r>
      <w:proofErr w:type="spellEnd"/>
      <w:r w:rsidRPr="00A851C2">
        <w:rPr>
          <w:rFonts w:ascii="Verdana" w:eastAsia="Times New Roman" w:hAnsi="Verdana" w:cs="Times New Roman"/>
          <w:lang w:eastAsia="ro-RO"/>
        </w:rPr>
        <w:t xml:space="preserve"> adjunct la oficiile registrului comerţului de pe lângă tribunale se face prin ordin al ministrului justiţiei, în conformitate cu dispoziţiile art. 10 alin. (4) şi (5) din Legea nr. </w:t>
      </w:r>
      <w:hyperlink r:id="rId10" w:history="1">
        <w:r w:rsidRPr="00A851C2">
          <w:rPr>
            <w:rFonts w:ascii="Verdana" w:eastAsia="Times New Roman" w:hAnsi="Verdana" w:cs="Times New Roman"/>
            <w:b/>
            <w:bCs/>
            <w:color w:val="333399"/>
            <w:u w:val="single"/>
            <w:lang w:eastAsia="ro-RO"/>
          </w:rPr>
          <w:t>26/1990</w:t>
        </w:r>
      </w:hyperlink>
      <w:r w:rsidRPr="00A851C2">
        <w:rPr>
          <w:rFonts w:ascii="Verdana" w:eastAsia="Times New Roman" w:hAnsi="Verdana" w:cs="Times New Roman"/>
          <w:lang w:eastAsia="ro-RO"/>
        </w:rPr>
        <w:t xml:space="preserve"> privind registrul comerţului, republicată, cu modificările şi completările ulterioare.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29" w:name="do|caIII|ar18"/>
      <w:r w:rsidRPr="00A851C2">
        <w:rPr>
          <w:rFonts w:ascii="Verdana" w:eastAsia="Times New Roman" w:hAnsi="Verdana" w:cs="Times New Roman"/>
          <w:b/>
          <w:bCs/>
          <w:noProof/>
          <w:color w:val="333399"/>
          <w:lang w:eastAsia="ro-RO"/>
        </w:rPr>
        <w:drawing>
          <wp:inline distT="0" distB="0" distL="0" distR="0" wp14:anchorId="76A3C994" wp14:editId="04791D9E">
            <wp:extent cx="95250" cy="95250"/>
            <wp:effectExtent l="0" t="0" r="0" b="0"/>
            <wp:docPr id="35" name="do|caIII|ar18|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A851C2">
        <w:rPr>
          <w:rFonts w:ascii="Verdana" w:eastAsia="Times New Roman" w:hAnsi="Verdana" w:cs="Times New Roman"/>
          <w:b/>
          <w:bCs/>
          <w:color w:val="0000AF"/>
          <w:lang w:eastAsia="ro-RO"/>
        </w:rPr>
        <w:t>Art. 18</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0" w:name="do|caIII|ar18|al1"/>
      <w:bookmarkEnd w:id="130"/>
      <w:r w:rsidRPr="00A851C2">
        <w:rPr>
          <w:rFonts w:ascii="Verdana" w:eastAsia="Times New Roman" w:hAnsi="Verdana" w:cs="Times New Roman"/>
          <w:b/>
          <w:bCs/>
          <w:color w:val="008F00"/>
          <w:lang w:eastAsia="ro-RO"/>
        </w:rPr>
        <w:t>(1)</w:t>
      </w:r>
      <w:r w:rsidRPr="00A851C2">
        <w:rPr>
          <w:rFonts w:ascii="Verdana" w:eastAsia="Times New Roman" w:hAnsi="Verdana" w:cs="Times New Roman"/>
          <w:lang w:eastAsia="ro-RO"/>
        </w:rPr>
        <w:t>Candidatul declarat admis trebuie să se prezinte la post în maximum 15 zile de la data afişării rezultatelor finale. În cazul în care candidatul admis nu poate respecta termenul menţionat, acesta înaintează o cerere motivată, în scris, directorului departamentului de resurse umane, în care prezintă motivele întârzierii şi termenul la care se poate prezenta la post.</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1" w:name="do|caIII|ar18|al2"/>
      <w:bookmarkEnd w:id="131"/>
      <w:r w:rsidRPr="00A851C2">
        <w:rPr>
          <w:rFonts w:ascii="Verdana" w:eastAsia="Times New Roman" w:hAnsi="Verdana" w:cs="Times New Roman"/>
          <w:b/>
          <w:bCs/>
          <w:color w:val="008F00"/>
          <w:lang w:eastAsia="ro-RO"/>
        </w:rPr>
        <w:t>(2)</w:t>
      </w:r>
      <w:r w:rsidRPr="00A851C2">
        <w:rPr>
          <w:rFonts w:ascii="Verdana" w:eastAsia="Times New Roman" w:hAnsi="Verdana" w:cs="Times New Roman"/>
          <w:lang w:eastAsia="ro-RO"/>
        </w:rPr>
        <w:t>În cazul neprezentării la post la termenul stabilit, postul este declarat vacant, urmând să se comunice următoarei persoane clasate în ordinea mediilor posibilitatea de a ocupa postul respectiv.</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2" w:name="do|caIII|ar19"/>
      <w:r w:rsidRPr="00A851C2">
        <w:rPr>
          <w:rFonts w:ascii="Verdana" w:eastAsia="Times New Roman" w:hAnsi="Verdana" w:cs="Times New Roman"/>
          <w:b/>
          <w:bCs/>
          <w:noProof/>
          <w:color w:val="333399"/>
          <w:lang w:eastAsia="ro-RO"/>
        </w:rPr>
        <w:drawing>
          <wp:inline distT="0" distB="0" distL="0" distR="0" wp14:anchorId="4574B0DE" wp14:editId="28B21562">
            <wp:extent cx="95250" cy="95250"/>
            <wp:effectExtent l="0" t="0" r="0" b="0"/>
            <wp:docPr id="36" name="do|caIII|ar19|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A851C2">
        <w:rPr>
          <w:rFonts w:ascii="Verdana" w:eastAsia="Times New Roman" w:hAnsi="Verdana" w:cs="Times New Roman"/>
          <w:b/>
          <w:bCs/>
          <w:color w:val="0000AF"/>
          <w:lang w:eastAsia="ro-RO"/>
        </w:rPr>
        <w:t>Art. 19</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3" w:name="do|caIII|ar19|pa1"/>
      <w:bookmarkEnd w:id="133"/>
      <w:r w:rsidRPr="00A851C2">
        <w:rPr>
          <w:rFonts w:ascii="Verdana" w:eastAsia="Times New Roman" w:hAnsi="Verdana" w:cs="Times New Roman"/>
          <w:lang w:eastAsia="ro-RO"/>
        </w:rPr>
        <w:t>Fişele interviului, lucrările scrise, procesele-verbale privind rezultatele concursului vor fi anexate la dosarele profesionale ale candidaţilor declaraţi admişi.</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4" w:name="do|caIII|ar20"/>
      <w:r w:rsidRPr="00A851C2">
        <w:rPr>
          <w:rFonts w:ascii="Verdana" w:eastAsia="Times New Roman" w:hAnsi="Verdana" w:cs="Times New Roman"/>
          <w:b/>
          <w:bCs/>
          <w:noProof/>
          <w:color w:val="333399"/>
          <w:lang w:eastAsia="ro-RO"/>
        </w:rPr>
        <w:lastRenderedPageBreak/>
        <w:drawing>
          <wp:inline distT="0" distB="0" distL="0" distR="0" wp14:anchorId="678D361E" wp14:editId="2F6210AA">
            <wp:extent cx="95250" cy="95250"/>
            <wp:effectExtent l="0" t="0" r="0" b="0"/>
            <wp:docPr id="37" name="do|caIII|ar20|_i" descr="C:\Users\luminita.ionita\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luminita.ionita\sintact 3.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A851C2">
        <w:rPr>
          <w:rFonts w:ascii="Verdana" w:eastAsia="Times New Roman" w:hAnsi="Verdana" w:cs="Times New Roman"/>
          <w:b/>
          <w:bCs/>
          <w:color w:val="0000AF"/>
          <w:lang w:eastAsia="ro-RO"/>
        </w:rPr>
        <w:t>Art. 20</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bookmarkStart w:id="135" w:name="do|caIII|ar20|pa1"/>
      <w:bookmarkEnd w:id="135"/>
      <w:r w:rsidRPr="00A851C2">
        <w:rPr>
          <w:rFonts w:ascii="Verdana" w:eastAsia="Times New Roman" w:hAnsi="Verdana" w:cs="Times New Roman"/>
          <w:lang w:eastAsia="ro-RO"/>
        </w:rPr>
        <w:t>Dosarele, lucrările scrise, procesele-verbale referitoare la ceilalţi candidaţi şi alte lucrări privind concursul se arhivează şi se păstrează potrivit nomenclatoarelor arhivistice.</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r w:rsidRPr="00A851C2">
        <w:rPr>
          <w:rFonts w:ascii="Verdana" w:eastAsia="Times New Roman" w:hAnsi="Verdana" w:cs="Times New Roman"/>
          <w:lang w:eastAsia="ro-RO"/>
        </w:rPr>
        <w:t>Publicat în Monitorul Oficial cu numărul 874 din data de 20 decembrie 2007</w:t>
      </w:r>
    </w:p>
    <w:p w:rsidR="00A851C2" w:rsidRPr="00A851C2" w:rsidRDefault="00A851C2" w:rsidP="00A851C2">
      <w:pPr>
        <w:shd w:val="clear" w:color="auto" w:fill="FFFFFF"/>
        <w:spacing w:after="0" w:line="240" w:lineRule="auto"/>
        <w:jc w:val="both"/>
        <w:rPr>
          <w:rFonts w:ascii="Verdana" w:eastAsia="Times New Roman" w:hAnsi="Verdana" w:cs="Times New Roman"/>
          <w:lang w:eastAsia="ro-RO"/>
        </w:rPr>
      </w:pPr>
      <w:r w:rsidRPr="00A851C2">
        <w:rPr>
          <w:rFonts w:ascii="Verdana" w:eastAsia="Times New Roman" w:hAnsi="Verdana" w:cs="Times New Roman"/>
          <w:lang w:eastAsia="ro-RO"/>
        </w:rPr>
        <w:br/>
      </w:r>
      <w:r w:rsidRPr="00A851C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w:t>
      </w:r>
      <w:proofErr w:type="spellStart"/>
      <w:r w:rsidRPr="00A851C2">
        <w:rPr>
          <w:rFonts w:ascii="Verdana" w:eastAsia="Times New Roman" w:hAnsi="Verdana" w:cs="Times New Roman"/>
          <w:sz w:val="15"/>
          <w:szCs w:val="15"/>
          <w:lang w:eastAsia="ro-RO"/>
        </w:rPr>
        <w:t>-Acte</w:t>
      </w:r>
      <w:proofErr w:type="spellEnd"/>
      <w:r w:rsidRPr="00A851C2">
        <w:rPr>
          <w:rFonts w:ascii="Verdana" w:eastAsia="Times New Roman" w:hAnsi="Verdana" w:cs="Times New Roman"/>
          <w:sz w:val="15"/>
          <w:szCs w:val="15"/>
          <w:lang w:eastAsia="ro-RO"/>
        </w:rPr>
        <w:t xml:space="preserve"> Sintetice. </w:t>
      </w:r>
      <w:proofErr w:type="spellStart"/>
      <w:r w:rsidRPr="00A851C2">
        <w:rPr>
          <w:rFonts w:ascii="Verdana" w:eastAsia="Times New Roman" w:hAnsi="Verdana" w:cs="Times New Roman"/>
          <w:sz w:val="15"/>
          <w:szCs w:val="15"/>
          <w:lang w:eastAsia="ro-RO"/>
        </w:rPr>
        <w:t>SintAct</w:t>
      </w:r>
      <w:proofErr w:type="spellEnd"/>
      <w:r w:rsidRPr="00A851C2">
        <w:rPr>
          <w:rFonts w:ascii="Verdana" w:eastAsia="Times New Roman" w:hAnsi="Verdana" w:cs="Times New Roman"/>
          <w:sz w:val="15"/>
          <w:szCs w:val="15"/>
          <w:lang w:eastAsia="ro-RO"/>
        </w:rPr>
        <w:t xml:space="preserve">® şi tehnologia Acte Sintetice sunt mărci înregistrate ale </w:t>
      </w:r>
      <w:proofErr w:type="spellStart"/>
      <w:r w:rsidRPr="00A851C2">
        <w:rPr>
          <w:rFonts w:ascii="Verdana" w:eastAsia="Times New Roman" w:hAnsi="Verdana" w:cs="Times New Roman"/>
          <w:sz w:val="15"/>
          <w:szCs w:val="15"/>
          <w:lang w:eastAsia="ro-RO"/>
        </w:rPr>
        <w:t>Wolters</w:t>
      </w:r>
      <w:proofErr w:type="spellEnd"/>
      <w:r w:rsidRPr="00A851C2">
        <w:rPr>
          <w:rFonts w:ascii="Verdana" w:eastAsia="Times New Roman" w:hAnsi="Verdana" w:cs="Times New Roman"/>
          <w:sz w:val="15"/>
          <w:szCs w:val="15"/>
          <w:lang w:eastAsia="ro-RO"/>
        </w:rPr>
        <w:t xml:space="preserve"> </w:t>
      </w:r>
      <w:proofErr w:type="spellStart"/>
      <w:r w:rsidRPr="00A851C2">
        <w:rPr>
          <w:rFonts w:ascii="Verdana" w:eastAsia="Times New Roman" w:hAnsi="Verdana" w:cs="Times New Roman"/>
          <w:sz w:val="15"/>
          <w:szCs w:val="15"/>
          <w:lang w:eastAsia="ro-RO"/>
        </w:rPr>
        <w:t>Kluwer</w:t>
      </w:r>
      <w:proofErr w:type="spellEnd"/>
      <w:r w:rsidRPr="00A851C2">
        <w:rPr>
          <w:rFonts w:ascii="Verdana" w:eastAsia="Times New Roman" w:hAnsi="Verdana" w:cs="Times New Roman"/>
          <w:sz w:val="15"/>
          <w:szCs w:val="15"/>
          <w:lang w:eastAsia="ro-RO"/>
        </w:rPr>
        <w:t>.</w:t>
      </w:r>
    </w:p>
    <w:p w:rsidR="00473CE9" w:rsidRDefault="00473CE9"/>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2"/>
    <w:rsid w:val="00473CE9"/>
    <w:rsid w:val="008A7FC9"/>
    <w:rsid w:val="00A851C2"/>
    <w:rsid w:val="00F352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851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5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851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5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0567">
      <w:bodyDiv w:val="1"/>
      <w:marLeft w:val="0"/>
      <w:marRight w:val="0"/>
      <w:marTop w:val="0"/>
      <w:marBottom w:val="0"/>
      <w:divBdr>
        <w:top w:val="none" w:sz="0" w:space="0" w:color="auto"/>
        <w:left w:val="none" w:sz="0" w:space="0" w:color="auto"/>
        <w:bottom w:val="none" w:sz="0" w:space="0" w:color="auto"/>
        <w:right w:val="none" w:sz="0" w:space="0" w:color="auto"/>
      </w:divBdr>
      <w:divsChild>
        <w:div w:id="2012172742">
          <w:marLeft w:val="0"/>
          <w:marRight w:val="0"/>
          <w:marTop w:val="0"/>
          <w:marBottom w:val="0"/>
          <w:divBdr>
            <w:top w:val="none" w:sz="0" w:space="0" w:color="auto"/>
            <w:left w:val="none" w:sz="0" w:space="0" w:color="auto"/>
            <w:bottom w:val="none" w:sz="0" w:space="0" w:color="auto"/>
            <w:right w:val="none" w:sz="0" w:space="0" w:color="auto"/>
          </w:divBdr>
          <w:divsChild>
            <w:div w:id="1444688699">
              <w:marLeft w:val="0"/>
              <w:marRight w:val="0"/>
              <w:marTop w:val="0"/>
              <w:marBottom w:val="0"/>
              <w:divBdr>
                <w:top w:val="dashed" w:sz="2" w:space="0" w:color="FFFFFF"/>
                <w:left w:val="dashed" w:sz="2" w:space="0" w:color="FFFFFF"/>
                <w:bottom w:val="dashed" w:sz="2" w:space="0" w:color="FFFFFF"/>
                <w:right w:val="dashed" w:sz="2" w:space="0" w:color="FFFFFF"/>
              </w:divBdr>
            </w:div>
            <w:div w:id="1326934864">
              <w:marLeft w:val="0"/>
              <w:marRight w:val="0"/>
              <w:marTop w:val="0"/>
              <w:marBottom w:val="0"/>
              <w:divBdr>
                <w:top w:val="dashed" w:sz="2" w:space="0" w:color="FFFFFF"/>
                <w:left w:val="dashed" w:sz="2" w:space="0" w:color="FFFFFF"/>
                <w:bottom w:val="dashed" w:sz="2" w:space="0" w:color="FFFFFF"/>
                <w:right w:val="dashed" w:sz="2" w:space="0" w:color="FFFFFF"/>
              </w:divBdr>
              <w:divsChild>
                <w:div w:id="2063483690">
                  <w:marLeft w:val="0"/>
                  <w:marRight w:val="0"/>
                  <w:marTop w:val="0"/>
                  <w:marBottom w:val="0"/>
                  <w:divBdr>
                    <w:top w:val="dashed" w:sz="2" w:space="0" w:color="FFFFFF"/>
                    <w:left w:val="dashed" w:sz="2" w:space="0" w:color="FFFFFF"/>
                    <w:bottom w:val="dashed" w:sz="2" w:space="0" w:color="FFFFFF"/>
                    <w:right w:val="dashed" w:sz="2" w:space="0" w:color="FFFFFF"/>
                  </w:divBdr>
                </w:div>
                <w:div w:id="1100300285">
                  <w:marLeft w:val="0"/>
                  <w:marRight w:val="0"/>
                  <w:marTop w:val="0"/>
                  <w:marBottom w:val="0"/>
                  <w:divBdr>
                    <w:top w:val="dashed" w:sz="2" w:space="0" w:color="FFFFFF"/>
                    <w:left w:val="dashed" w:sz="2" w:space="0" w:color="FFFFFF"/>
                    <w:bottom w:val="dashed" w:sz="2" w:space="0" w:color="FFFFFF"/>
                    <w:right w:val="dashed" w:sz="2" w:space="0" w:color="FFFFFF"/>
                  </w:divBdr>
                </w:div>
                <w:div w:id="1450054741">
                  <w:marLeft w:val="0"/>
                  <w:marRight w:val="0"/>
                  <w:marTop w:val="0"/>
                  <w:marBottom w:val="0"/>
                  <w:divBdr>
                    <w:top w:val="dashed" w:sz="2" w:space="0" w:color="FFFFFF"/>
                    <w:left w:val="dashed" w:sz="2" w:space="0" w:color="FFFFFF"/>
                    <w:bottom w:val="dashed" w:sz="2" w:space="0" w:color="FFFFFF"/>
                    <w:right w:val="dashed" w:sz="2" w:space="0" w:color="FFFFFF"/>
                  </w:divBdr>
                </w:div>
                <w:div w:id="5907703">
                  <w:marLeft w:val="0"/>
                  <w:marRight w:val="0"/>
                  <w:marTop w:val="0"/>
                  <w:marBottom w:val="0"/>
                  <w:divBdr>
                    <w:top w:val="dashed" w:sz="2" w:space="0" w:color="FFFFFF"/>
                    <w:left w:val="dashed" w:sz="2" w:space="0" w:color="FFFFFF"/>
                    <w:bottom w:val="dashed" w:sz="2" w:space="0" w:color="FFFFFF"/>
                    <w:right w:val="dashed" w:sz="2" w:space="0" w:color="FFFFFF"/>
                  </w:divBdr>
                </w:div>
                <w:div w:id="980765320">
                  <w:marLeft w:val="0"/>
                  <w:marRight w:val="0"/>
                  <w:marTop w:val="0"/>
                  <w:marBottom w:val="0"/>
                  <w:divBdr>
                    <w:top w:val="dashed" w:sz="2" w:space="0" w:color="FFFFFF"/>
                    <w:left w:val="dashed" w:sz="2" w:space="0" w:color="FFFFFF"/>
                    <w:bottom w:val="dashed" w:sz="2" w:space="0" w:color="FFFFFF"/>
                    <w:right w:val="dashed" w:sz="2" w:space="0" w:color="FFFFFF"/>
                  </w:divBdr>
                  <w:divsChild>
                    <w:div w:id="559177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281272">
                  <w:marLeft w:val="0"/>
                  <w:marRight w:val="0"/>
                  <w:marTop w:val="0"/>
                  <w:marBottom w:val="0"/>
                  <w:divBdr>
                    <w:top w:val="dashed" w:sz="2" w:space="0" w:color="FFFFFF"/>
                    <w:left w:val="dashed" w:sz="2" w:space="0" w:color="FFFFFF"/>
                    <w:bottom w:val="dashed" w:sz="2" w:space="0" w:color="FFFFFF"/>
                    <w:right w:val="dashed" w:sz="2" w:space="0" w:color="FFFFFF"/>
                  </w:divBdr>
                </w:div>
                <w:div w:id="1258716062">
                  <w:marLeft w:val="0"/>
                  <w:marRight w:val="0"/>
                  <w:marTop w:val="0"/>
                  <w:marBottom w:val="0"/>
                  <w:divBdr>
                    <w:top w:val="dashed" w:sz="2" w:space="0" w:color="FFFFFF"/>
                    <w:left w:val="dashed" w:sz="2" w:space="0" w:color="FFFFFF"/>
                    <w:bottom w:val="dashed" w:sz="2" w:space="0" w:color="FFFFFF"/>
                    <w:right w:val="dashed" w:sz="2" w:space="0" w:color="FFFFFF"/>
                  </w:divBdr>
                  <w:divsChild>
                    <w:div w:id="195798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952749">
                  <w:marLeft w:val="0"/>
                  <w:marRight w:val="0"/>
                  <w:marTop w:val="0"/>
                  <w:marBottom w:val="0"/>
                  <w:divBdr>
                    <w:top w:val="dashed" w:sz="2" w:space="0" w:color="FFFFFF"/>
                    <w:left w:val="dashed" w:sz="2" w:space="0" w:color="FFFFFF"/>
                    <w:bottom w:val="dashed" w:sz="2" w:space="0" w:color="FFFFFF"/>
                    <w:right w:val="dashed" w:sz="2" w:space="0" w:color="FFFFFF"/>
                  </w:divBdr>
                </w:div>
                <w:div w:id="1881551413">
                  <w:marLeft w:val="0"/>
                  <w:marRight w:val="0"/>
                  <w:marTop w:val="0"/>
                  <w:marBottom w:val="0"/>
                  <w:divBdr>
                    <w:top w:val="dashed" w:sz="2" w:space="0" w:color="FFFFFF"/>
                    <w:left w:val="dashed" w:sz="2" w:space="0" w:color="FFFFFF"/>
                    <w:bottom w:val="dashed" w:sz="2" w:space="0" w:color="FFFFFF"/>
                    <w:right w:val="dashed" w:sz="2" w:space="0" w:color="FFFFFF"/>
                  </w:divBdr>
                  <w:divsChild>
                    <w:div w:id="292758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466072">
                  <w:marLeft w:val="0"/>
                  <w:marRight w:val="0"/>
                  <w:marTop w:val="0"/>
                  <w:marBottom w:val="0"/>
                  <w:divBdr>
                    <w:top w:val="dashed" w:sz="2" w:space="0" w:color="FFFFFF"/>
                    <w:left w:val="dashed" w:sz="2" w:space="0" w:color="FFFFFF"/>
                    <w:bottom w:val="dashed" w:sz="2" w:space="0" w:color="FFFFFF"/>
                    <w:right w:val="dashed" w:sz="2" w:space="0" w:color="FFFFFF"/>
                  </w:divBdr>
                </w:div>
                <w:div w:id="324478844">
                  <w:marLeft w:val="0"/>
                  <w:marRight w:val="0"/>
                  <w:marTop w:val="0"/>
                  <w:marBottom w:val="0"/>
                  <w:divBdr>
                    <w:top w:val="dashed" w:sz="2" w:space="0" w:color="FFFFFF"/>
                    <w:left w:val="dashed" w:sz="2" w:space="0" w:color="FFFFFF"/>
                    <w:bottom w:val="dashed" w:sz="2" w:space="0" w:color="FFFFFF"/>
                    <w:right w:val="dashed" w:sz="2" w:space="0" w:color="FFFFFF"/>
                  </w:divBdr>
                </w:div>
                <w:div w:id="1341390900">
                  <w:marLeft w:val="0"/>
                  <w:marRight w:val="0"/>
                  <w:marTop w:val="0"/>
                  <w:marBottom w:val="0"/>
                  <w:divBdr>
                    <w:top w:val="dashed" w:sz="2" w:space="0" w:color="FFFFFF"/>
                    <w:left w:val="dashed" w:sz="2" w:space="0" w:color="FFFFFF"/>
                    <w:bottom w:val="dashed" w:sz="2" w:space="0" w:color="FFFFFF"/>
                    <w:right w:val="dashed" w:sz="2" w:space="0" w:color="FFFFFF"/>
                  </w:divBdr>
                </w:div>
                <w:div w:id="1814054683">
                  <w:marLeft w:val="0"/>
                  <w:marRight w:val="0"/>
                  <w:marTop w:val="0"/>
                  <w:marBottom w:val="0"/>
                  <w:divBdr>
                    <w:top w:val="dashed" w:sz="2" w:space="0" w:color="FFFFFF"/>
                    <w:left w:val="dashed" w:sz="2" w:space="0" w:color="FFFFFF"/>
                    <w:bottom w:val="dashed" w:sz="2" w:space="0" w:color="FFFFFF"/>
                    <w:right w:val="dashed" w:sz="2" w:space="0" w:color="FFFFFF"/>
                  </w:divBdr>
                  <w:divsChild>
                    <w:div w:id="1546020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13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94083533">
      <w:bodyDiv w:val="1"/>
      <w:marLeft w:val="0"/>
      <w:marRight w:val="0"/>
      <w:marTop w:val="0"/>
      <w:marBottom w:val="0"/>
      <w:divBdr>
        <w:top w:val="none" w:sz="0" w:space="0" w:color="auto"/>
        <w:left w:val="none" w:sz="0" w:space="0" w:color="auto"/>
        <w:bottom w:val="none" w:sz="0" w:space="0" w:color="auto"/>
        <w:right w:val="none" w:sz="0" w:space="0" w:color="auto"/>
      </w:divBdr>
      <w:divsChild>
        <w:div w:id="703941195">
          <w:marLeft w:val="0"/>
          <w:marRight w:val="0"/>
          <w:marTop w:val="0"/>
          <w:marBottom w:val="0"/>
          <w:divBdr>
            <w:top w:val="none" w:sz="0" w:space="0" w:color="auto"/>
            <w:left w:val="none" w:sz="0" w:space="0" w:color="auto"/>
            <w:bottom w:val="none" w:sz="0" w:space="0" w:color="auto"/>
            <w:right w:val="none" w:sz="0" w:space="0" w:color="auto"/>
          </w:divBdr>
          <w:divsChild>
            <w:div w:id="205221297">
              <w:marLeft w:val="0"/>
              <w:marRight w:val="0"/>
              <w:marTop w:val="0"/>
              <w:marBottom w:val="0"/>
              <w:divBdr>
                <w:top w:val="dashed" w:sz="2" w:space="0" w:color="FFFFFF"/>
                <w:left w:val="dashed" w:sz="2" w:space="0" w:color="FFFFFF"/>
                <w:bottom w:val="dashed" w:sz="2" w:space="0" w:color="FFFFFF"/>
                <w:right w:val="dashed" w:sz="2" w:space="0" w:color="FFFFFF"/>
              </w:divBdr>
            </w:div>
            <w:div w:id="1612010683">
              <w:marLeft w:val="0"/>
              <w:marRight w:val="0"/>
              <w:marTop w:val="0"/>
              <w:marBottom w:val="0"/>
              <w:divBdr>
                <w:top w:val="dashed" w:sz="2" w:space="0" w:color="FFFFFF"/>
                <w:left w:val="dashed" w:sz="2" w:space="0" w:color="FFFFFF"/>
                <w:bottom w:val="dashed" w:sz="2" w:space="0" w:color="FFFFFF"/>
                <w:right w:val="dashed" w:sz="2" w:space="0" w:color="FFFFFF"/>
              </w:divBdr>
              <w:divsChild>
                <w:div w:id="1057779172">
                  <w:marLeft w:val="0"/>
                  <w:marRight w:val="0"/>
                  <w:marTop w:val="0"/>
                  <w:marBottom w:val="0"/>
                  <w:divBdr>
                    <w:top w:val="dashed" w:sz="2" w:space="0" w:color="FFFFFF"/>
                    <w:left w:val="dashed" w:sz="2" w:space="0" w:color="FFFFFF"/>
                    <w:bottom w:val="dashed" w:sz="2" w:space="0" w:color="FFFFFF"/>
                    <w:right w:val="dashed" w:sz="2" w:space="0" w:color="FFFFFF"/>
                  </w:divBdr>
                </w:div>
                <w:div w:id="1842045735">
                  <w:marLeft w:val="0"/>
                  <w:marRight w:val="0"/>
                  <w:marTop w:val="0"/>
                  <w:marBottom w:val="0"/>
                  <w:divBdr>
                    <w:top w:val="dashed" w:sz="2" w:space="0" w:color="FFFFFF"/>
                    <w:left w:val="dashed" w:sz="2" w:space="0" w:color="FFFFFF"/>
                    <w:bottom w:val="dashed" w:sz="2" w:space="0" w:color="FFFFFF"/>
                    <w:right w:val="dashed" w:sz="2" w:space="0" w:color="FFFFFF"/>
                  </w:divBdr>
                  <w:divsChild>
                    <w:div w:id="1910387066">
                      <w:marLeft w:val="0"/>
                      <w:marRight w:val="0"/>
                      <w:marTop w:val="0"/>
                      <w:marBottom w:val="0"/>
                      <w:divBdr>
                        <w:top w:val="dashed" w:sz="2" w:space="0" w:color="FFFFFF"/>
                        <w:left w:val="dashed" w:sz="2" w:space="0" w:color="FFFFFF"/>
                        <w:bottom w:val="dashed" w:sz="2" w:space="0" w:color="FFFFFF"/>
                        <w:right w:val="dashed" w:sz="2" w:space="0" w:color="FFFFFF"/>
                      </w:divBdr>
                    </w:div>
                    <w:div w:id="374235950">
                      <w:marLeft w:val="0"/>
                      <w:marRight w:val="0"/>
                      <w:marTop w:val="0"/>
                      <w:marBottom w:val="0"/>
                      <w:divBdr>
                        <w:top w:val="dashed" w:sz="2" w:space="0" w:color="FFFFFF"/>
                        <w:left w:val="dashed" w:sz="2" w:space="0" w:color="FFFFFF"/>
                        <w:bottom w:val="dashed" w:sz="2" w:space="0" w:color="FFFFFF"/>
                        <w:right w:val="dashed" w:sz="2" w:space="0" w:color="FFFFFF"/>
                      </w:divBdr>
                      <w:divsChild>
                        <w:div w:id="1024021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809757">
                      <w:marLeft w:val="0"/>
                      <w:marRight w:val="0"/>
                      <w:marTop w:val="0"/>
                      <w:marBottom w:val="0"/>
                      <w:divBdr>
                        <w:top w:val="dashed" w:sz="2" w:space="0" w:color="FFFFFF"/>
                        <w:left w:val="dashed" w:sz="2" w:space="0" w:color="FFFFFF"/>
                        <w:bottom w:val="dashed" w:sz="2" w:space="0" w:color="FFFFFF"/>
                        <w:right w:val="dashed" w:sz="2" w:space="0" w:color="FFFFFF"/>
                      </w:divBdr>
                    </w:div>
                    <w:div w:id="150417031">
                      <w:marLeft w:val="0"/>
                      <w:marRight w:val="0"/>
                      <w:marTop w:val="0"/>
                      <w:marBottom w:val="0"/>
                      <w:divBdr>
                        <w:top w:val="dashed" w:sz="2" w:space="0" w:color="FFFFFF"/>
                        <w:left w:val="dashed" w:sz="2" w:space="0" w:color="FFFFFF"/>
                        <w:bottom w:val="dashed" w:sz="2" w:space="0" w:color="FFFFFF"/>
                        <w:right w:val="dashed" w:sz="2" w:space="0" w:color="FFFFFF"/>
                      </w:divBdr>
                      <w:divsChild>
                        <w:div w:id="1640917501">
                          <w:marLeft w:val="0"/>
                          <w:marRight w:val="0"/>
                          <w:marTop w:val="0"/>
                          <w:marBottom w:val="0"/>
                          <w:divBdr>
                            <w:top w:val="dashed" w:sz="2" w:space="0" w:color="FFFFFF"/>
                            <w:left w:val="dashed" w:sz="2" w:space="0" w:color="FFFFFF"/>
                            <w:bottom w:val="dashed" w:sz="2" w:space="0" w:color="FFFFFF"/>
                            <w:right w:val="dashed" w:sz="2" w:space="0" w:color="FFFFFF"/>
                          </w:divBdr>
                        </w:div>
                        <w:div w:id="1977485632">
                          <w:marLeft w:val="0"/>
                          <w:marRight w:val="0"/>
                          <w:marTop w:val="0"/>
                          <w:marBottom w:val="0"/>
                          <w:divBdr>
                            <w:top w:val="dashed" w:sz="2" w:space="0" w:color="FFFFFF"/>
                            <w:left w:val="dashed" w:sz="2" w:space="0" w:color="FFFFFF"/>
                            <w:bottom w:val="dashed" w:sz="2" w:space="0" w:color="FFFFFF"/>
                            <w:right w:val="dashed" w:sz="2" w:space="0" w:color="FFFFFF"/>
                          </w:divBdr>
                          <w:divsChild>
                            <w:div w:id="672682708">
                              <w:marLeft w:val="0"/>
                              <w:marRight w:val="0"/>
                              <w:marTop w:val="0"/>
                              <w:marBottom w:val="0"/>
                              <w:divBdr>
                                <w:top w:val="dashed" w:sz="2" w:space="0" w:color="FFFFFF"/>
                                <w:left w:val="dashed" w:sz="2" w:space="0" w:color="FFFFFF"/>
                                <w:bottom w:val="dashed" w:sz="2" w:space="0" w:color="FFFFFF"/>
                                <w:right w:val="dashed" w:sz="2" w:space="0" w:color="FFFFFF"/>
                              </w:divBdr>
                            </w:div>
                            <w:div w:id="770858706">
                              <w:marLeft w:val="0"/>
                              <w:marRight w:val="0"/>
                              <w:marTop w:val="0"/>
                              <w:marBottom w:val="0"/>
                              <w:divBdr>
                                <w:top w:val="dashed" w:sz="2" w:space="0" w:color="FFFFFF"/>
                                <w:left w:val="dashed" w:sz="2" w:space="0" w:color="FFFFFF"/>
                                <w:bottom w:val="dashed" w:sz="2" w:space="0" w:color="FFFFFF"/>
                                <w:right w:val="dashed" w:sz="2" w:space="0" w:color="FFFFFF"/>
                              </w:divBdr>
                            </w:div>
                            <w:div w:id="1091581791">
                              <w:marLeft w:val="0"/>
                              <w:marRight w:val="0"/>
                              <w:marTop w:val="0"/>
                              <w:marBottom w:val="0"/>
                              <w:divBdr>
                                <w:top w:val="dashed" w:sz="2" w:space="0" w:color="FFFFFF"/>
                                <w:left w:val="dashed" w:sz="2" w:space="0" w:color="FFFFFF"/>
                                <w:bottom w:val="dashed" w:sz="2" w:space="0" w:color="FFFFFF"/>
                                <w:right w:val="dashed" w:sz="2" w:space="0" w:color="FFFFFF"/>
                              </w:divBdr>
                            </w:div>
                            <w:div w:id="1496144916">
                              <w:marLeft w:val="0"/>
                              <w:marRight w:val="0"/>
                              <w:marTop w:val="0"/>
                              <w:marBottom w:val="0"/>
                              <w:divBdr>
                                <w:top w:val="dashed" w:sz="2" w:space="0" w:color="FFFFFF"/>
                                <w:left w:val="dashed" w:sz="2" w:space="0" w:color="FFFFFF"/>
                                <w:bottom w:val="dashed" w:sz="2" w:space="0" w:color="FFFFFF"/>
                                <w:right w:val="dashed" w:sz="2" w:space="0" w:color="FFFFFF"/>
                              </w:divBdr>
                            </w:div>
                            <w:div w:id="233129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628364">
                          <w:marLeft w:val="0"/>
                          <w:marRight w:val="0"/>
                          <w:marTop w:val="0"/>
                          <w:marBottom w:val="0"/>
                          <w:divBdr>
                            <w:top w:val="dashed" w:sz="2" w:space="0" w:color="FFFFFF"/>
                            <w:left w:val="dashed" w:sz="2" w:space="0" w:color="FFFFFF"/>
                            <w:bottom w:val="dashed" w:sz="2" w:space="0" w:color="FFFFFF"/>
                            <w:right w:val="dashed" w:sz="2" w:space="0" w:color="FFFFFF"/>
                          </w:divBdr>
                        </w:div>
                        <w:div w:id="1012104164">
                          <w:marLeft w:val="0"/>
                          <w:marRight w:val="0"/>
                          <w:marTop w:val="0"/>
                          <w:marBottom w:val="0"/>
                          <w:divBdr>
                            <w:top w:val="dashed" w:sz="2" w:space="0" w:color="FFFFFF"/>
                            <w:left w:val="dashed" w:sz="2" w:space="0" w:color="FFFFFF"/>
                            <w:bottom w:val="dashed" w:sz="2" w:space="0" w:color="FFFFFF"/>
                            <w:right w:val="dashed" w:sz="2" w:space="0" w:color="FFFFFF"/>
                          </w:divBdr>
                          <w:divsChild>
                            <w:div w:id="1960793964">
                              <w:marLeft w:val="0"/>
                              <w:marRight w:val="0"/>
                              <w:marTop w:val="0"/>
                              <w:marBottom w:val="0"/>
                              <w:divBdr>
                                <w:top w:val="dashed" w:sz="2" w:space="0" w:color="FFFFFF"/>
                                <w:left w:val="dashed" w:sz="2" w:space="0" w:color="FFFFFF"/>
                                <w:bottom w:val="dashed" w:sz="2" w:space="0" w:color="FFFFFF"/>
                                <w:right w:val="dashed" w:sz="2" w:space="0" w:color="FFFFFF"/>
                              </w:divBdr>
                            </w:div>
                            <w:div w:id="1743721644">
                              <w:marLeft w:val="0"/>
                              <w:marRight w:val="0"/>
                              <w:marTop w:val="0"/>
                              <w:marBottom w:val="0"/>
                              <w:divBdr>
                                <w:top w:val="dashed" w:sz="2" w:space="0" w:color="FFFFFF"/>
                                <w:left w:val="dashed" w:sz="2" w:space="0" w:color="FFFFFF"/>
                                <w:bottom w:val="dashed" w:sz="2" w:space="0" w:color="FFFFFF"/>
                                <w:right w:val="dashed" w:sz="2" w:space="0" w:color="FFFFFF"/>
                              </w:divBdr>
                            </w:div>
                            <w:div w:id="699018217">
                              <w:marLeft w:val="0"/>
                              <w:marRight w:val="0"/>
                              <w:marTop w:val="0"/>
                              <w:marBottom w:val="0"/>
                              <w:divBdr>
                                <w:top w:val="dashed" w:sz="2" w:space="0" w:color="FFFFFF"/>
                                <w:left w:val="dashed" w:sz="2" w:space="0" w:color="FFFFFF"/>
                                <w:bottom w:val="dashed" w:sz="2" w:space="0" w:color="FFFFFF"/>
                                <w:right w:val="dashed" w:sz="2" w:space="0" w:color="FFFFFF"/>
                              </w:divBdr>
                            </w:div>
                            <w:div w:id="764762698">
                              <w:marLeft w:val="0"/>
                              <w:marRight w:val="0"/>
                              <w:marTop w:val="0"/>
                              <w:marBottom w:val="0"/>
                              <w:divBdr>
                                <w:top w:val="dashed" w:sz="2" w:space="0" w:color="FFFFFF"/>
                                <w:left w:val="dashed" w:sz="2" w:space="0" w:color="FFFFFF"/>
                                <w:bottom w:val="dashed" w:sz="2" w:space="0" w:color="FFFFFF"/>
                                <w:right w:val="dashed" w:sz="2" w:space="0" w:color="FFFFFF"/>
                              </w:divBdr>
                            </w:div>
                            <w:div w:id="1778715855">
                              <w:marLeft w:val="0"/>
                              <w:marRight w:val="0"/>
                              <w:marTop w:val="0"/>
                              <w:marBottom w:val="0"/>
                              <w:divBdr>
                                <w:top w:val="dashed" w:sz="2" w:space="0" w:color="FFFFFF"/>
                                <w:left w:val="dashed" w:sz="2" w:space="0" w:color="FFFFFF"/>
                                <w:bottom w:val="dashed" w:sz="2" w:space="0" w:color="FFFFFF"/>
                                <w:right w:val="dashed" w:sz="2" w:space="0" w:color="FFFFFF"/>
                              </w:divBdr>
                            </w:div>
                            <w:div w:id="150871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536014">
                      <w:marLeft w:val="0"/>
                      <w:marRight w:val="0"/>
                      <w:marTop w:val="0"/>
                      <w:marBottom w:val="0"/>
                      <w:divBdr>
                        <w:top w:val="dashed" w:sz="2" w:space="0" w:color="FFFFFF"/>
                        <w:left w:val="dashed" w:sz="2" w:space="0" w:color="FFFFFF"/>
                        <w:bottom w:val="dashed" w:sz="2" w:space="0" w:color="FFFFFF"/>
                        <w:right w:val="dashed" w:sz="2" w:space="0" w:color="FFFFFF"/>
                      </w:divBdr>
                    </w:div>
                    <w:div w:id="1062407832">
                      <w:marLeft w:val="0"/>
                      <w:marRight w:val="0"/>
                      <w:marTop w:val="0"/>
                      <w:marBottom w:val="0"/>
                      <w:divBdr>
                        <w:top w:val="dashed" w:sz="2" w:space="0" w:color="FFFFFF"/>
                        <w:left w:val="dashed" w:sz="2" w:space="0" w:color="FFFFFF"/>
                        <w:bottom w:val="dashed" w:sz="2" w:space="0" w:color="FFFFFF"/>
                        <w:right w:val="dashed" w:sz="2" w:space="0" w:color="FFFFFF"/>
                      </w:divBdr>
                      <w:divsChild>
                        <w:div w:id="1849443725">
                          <w:marLeft w:val="0"/>
                          <w:marRight w:val="0"/>
                          <w:marTop w:val="0"/>
                          <w:marBottom w:val="0"/>
                          <w:divBdr>
                            <w:top w:val="dashed" w:sz="2" w:space="0" w:color="FFFFFF"/>
                            <w:left w:val="dashed" w:sz="2" w:space="0" w:color="FFFFFF"/>
                            <w:bottom w:val="dashed" w:sz="2" w:space="0" w:color="FFFFFF"/>
                            <w:right w:val="dashed" w:sz="2" w:space="0" w:color="FFFFFF"/>
                          </w:divBdr>
                        </w:div>
                        <w:div w:id="702945701">
                          <w:marLeft w:val="0"/>
                          <w:marRight w:val="0"/>
                          <w:marTop w:val="0"/>
                          <w:marBottom w:val="0"/>
                          <w:divBdr>
                            <w:top w:val="dashed" w:sz="2" w:space="0" w:color="FFFFFF"/>
                            <w:left w:val="dashed" w:sz="2" w:space="0" w:color="FFFFFF"/>
                            <w:bottom w:val="dashed" w:sz="2" w:space="0" w:color="FFFFFF"/>
                            <w:right w:val="dashed" w:sz="2" w:space="0" w:color="FFFFFF"/>
                          </w:divBdr>
                          <w:divsChild>
                            <w:div w:id="1116752683">
                              <w:marLeft w:val="0"/>
                              <w:marRight w:val="0"/>
                              <w:marTop w:val="0"/>
                              <w:marBottom w:val="0"/>
                              <w:divBdr>
                                <w:top w:val="dashed" w:sz="2" w:space="0" w:color="FFFFFF"/>
                                <w:left w:val="dashed" w:sz="2" w:space="0" w:color="FFFFFF"/>
                                <w:bottom w:val="dashed" w:sz="2" w:space="0" w:color="FFFFFF"/>
                                <w:right w:val="dashed" w:sz="2" w:space="0" w:color="FFFFFF"/>
                              </w:divBdr>
                            </w:div>
                            <w:div w:id="1604877802">
                              <w:marLeft w:val="0"/>
                              <w:marRight w:val="0"/>
                              <w:marTop w:val="0"/>
                              <w:marBottom w:val="0"/>
                              <w:divBdr>
                                <w:top w:val="dashed" w:sz="2" w:space="0" w:color="FFFFFF"/>
                                <w:left w:val="dashed" w:sz="2" w:space="0" w:color="FFFFFF"/>
                                <w:bottom w:val="dashed" w:sz="2" w:space="0" w:color="FFFFFF"/>
                                <w:right w:val="dashed" w:sz="2" w:space="0" w:color="FFFFFF"/>
                              </w:divBdr>
                            </w:div>
                            <w:div w:id="761150158">
                              <w:marLeft w:val="0"/>
                              <w:marRight w:val="0"/>
                              <w:marTop w:val="0"/>
                              <w:marBottom w:val="0"/>
                              <w:divBdr>
                                <w:top w:val="dashed" w:sz="2" w:space="0" w:color="FFFFFF"/>
                                <w:left w:val="dashed" w:sz="2" w:space="0" w:color="FFFFFF"/>
                                <w:bottom w:val="dashed" w:sz="2" w:space="0" w:color="FFFFFF"/>
                                <w:right w:val="dashed" w:sz="2" w:space="0" w:color="FFFFFF"/>
                              </w:divBdr>
                            </w:div>
                            <w:div w:id="75589915">
                              <w:marLeft w:val="0"/>
                              <w:marRight w:val="0"/>
                              <w:marTop w:val="0"/>
                              <w:marBottom w:val="0"/>
                              <w:divBdr>
                                <w:top w:val="dashed" w:sz="2" w:space="0" w:color="FFFFFF"/>
                                <w:left w:val="dashed" w:sz="2" w:space="0" w:color="FFFFFF"/>
                                <w:bottom w:val="dashed" w:sz="2" w:space="0" w:color="FFFFFF"/>
                                <w:right w:val="dashed" w:sz="2" w:space="0" w:color="FFFFFF"/>
                              </w:divBdr>
                            </w:div>
                            <w:div w:id="1198935305">
                              <w:marLeft w:val="0"/>
                              <w:marRight w:val="0"/>
                              <w:marTop w:val="0"/>
                              <w:marBottom w:val="0"/>
                              <w:divBdr>
                                <w:top w:val="dashed" w:sz="2" w:space="0" w:color="FFFFFF"/>
                                <w:left w:val="dashed" w:sz="2" w:space="0" w:color="FFFFFF"/>
                                <w:bottom w:val="dashed" w:sz="2" w:space="0" w:color="FFFFFF"/>
                                <w:right w:val="dashed" w:sz="2" w:space="0" w:color="FFFFFF"/>
                              </w:divBdr>
                            </w:div>
                            <w:div w:id="1630620927">
                              <w:marLeft w:val="0"/>
                              <w:marRight w:val="0"/>
                              <w:marTop w:val="0"/>
                              <w:marBottom w:val="0"/>
                              <w:divBdr>
                                <w:top w:val="dashed" w:sz="2" w:space="0" w:color="FFFFFF"/>
                                <w:left w:val="dashed" w:sz="2" w:space="0" w:color="FFFFFF"/>
                                <w:bottom w:val="dashed" w:sz="2" w:space="0" w:color="FFFFFF"/>
                                <w:right w:val="dashed" w:sz="2" w:space="0" w:color="FFFFFF"/>
                              </w:divBdr>
                            </w:div>
                            <w:div w:id="2092503440">
                              <w:marLeft w:val="0"/>
                              <w:marRight w:val="0"/>
                              <w:marTop w:val="0"/>
                              <w:marBottom w:val="0"/>
                              <w:divBdr>
                                <w:top w:val="dashed" w:sz="2" w:space="0" w:color="FFFFFF"/>
                                <w:left w:val="dashed" w:sz="2" w:space="0" w:color="FFFFFF"/>
                                <w:bottom w:val="dashed" w:sz="2" w:space="0" w:color="FFFFFF"/>
                                <w:right w:val="dashed" w:sz="2" w:space="0" w:color="FFFFFF"/>
                              </w:divBdr>
                            </w:div>
                            <w:div w:id="1333071217">
                              <w:marLeft w:val="0"/>
                              <w:marRight w:val="0"/>
                              <w:marTop w:val="0"/>
                              <w:marBottom w:val="0"/>
                              <w:divBdr>
                                <w:top w:val="dashed" w:sz="2" w:space="0" w:color="FFFFFF"/>
                                <w:left w:val="dashed" w:sz="2" w:space="0" w:color="FFFFFF"/>
                                <w:bottom w:val="dashed" w:sz="2" w:space="0" w:color="FFFFFF"/>
                                <w:right w:val="dashed" w:sz="2" w:space="0" w:color="FFFFFF"/>
                              </w:divBdr>
                            </w:div>
                            <w:div w:id="1178470593">
                              <w:marLeft w:val="0"/>
                              <w:marRight w:val="0"/>
                              <w:marTop w:val="0"/>
                              <w:marBottom w:val="0"/>
                              <w:divBdr>
                                <w:top w:val="dashed" w:sz="2" w:space="0" w:color="FFFFFF"/>
                                <w:left w:val="dashed" w:sz="2" w:space="0" w:color="FFFFFF"/>
                                <w:bottom w:val="dashed" w:sz="2" w:space="0" w:color="FFFFFF"/>
                                <w:right w:val="dashed" w:sz="2" w:space="0" w:color="FFFFFF"/>
                              </w:divBdr>
                            </w:div>
                            <w:div w:id="155608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899183">
                          <w:marLeft w:val="0"/>
                          <w:marRight w:val="0"/>
                          <w:marTop w:val="0"/>
                          <w:marBottom w:val="0"/>
                          <w:divBdr>
                            <w:top w:val="dashed" w:sz="2" w:space="0" w:color="FFFFFF"/>
                            <w:left w:val="dashed" w:sz="2" w:space="0" w:color="FFFFFF"/>
                            <w:bottom w:val="dashed" w:sz="2" w:space="0" w:color="FFFFFF"/>
                            <w:right w:val="dashed" w:sz="2" w:space="0" w:color="FFFFFF"/>
                          </w:divBdr>
                        </w:div>
                        <w:div w:id="343169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775854">
                  <w:marLeft w:val="0"/>
                  <w:marRight w:val="0"/>
                  <w:marTop w:val="0"/>
                  <w:marBottom w:val="0"/>
                  <w:divBdr>
                    <w:top w:val="dashed" w:sz="2" w:space="0" w:color="FFFFFF"/>
                    <w:left w:val="dashed" w:sz="2" w:space="0" w:color="FFFFFF"/>
                    <w:bottom w:val="dashed" w:sz="2" w:space="0" w:color="FFFFFF"/>
                    <w:right w:val="dashed" w:sz="2" w:space="0" w:color="FFFFFF"/>
                  </w:divBdr>
                </w:div>
                <w:div w:id="2137523704">
                  <w:marLeft w:val="0"/>
                  <w:marRight w:val="0"/>
                  <w:marTop w:val="0"/>
                  <w:marBottom w:val="0"/>
                  <w:divBdr>
                    <w:top w:val="dashed" w:sz="2" w:space="0" w:color="FFFFFF"/>
                    <w:left w:val="dashed" w:sz="2" w:space="0" w:color="FFFFFF"/>
                    <w:bottom w:val="dashed" w:sz="2" w:space="0" w:color="FFFFFF"/>
                    <w:right w:val="dashed" w:sz="2" w:space="0" w:color="FFFFFF"/>
                  </w:divBdr>
                  <w:divsChild>
                    <w:div w:id="1913345494">
                      <w:marLeft w:val="0"/>
                      <w:marRight w:val="0"/>
                      <w:marTop w:val="0"/>
                      <w:marBottom w:val="0"/>
                      <w:divBdr>
                        <w:top w:val="dashed" w:sz="2" w:space="0" w:color="FFFFFF"/>
                        <w:left w:val="dashed" w:sz="2" w:space="0" w:color="FFFFFF"/>
                        <w:bottom w:val="dashed" w:sz="2" w:space="0" w:color="FFFFFF"/>
                        <w:right w:val="dashed" w:sz="2" w:space="0" w:color="FFFFFF"/>
                      </w:divBdr>
                    </w:div>
                    <w:div w:id="1427923500">
                      <w:marLeft w:val="0"/>
                      <w:marRight w:val="0"/>
                      <w:marTop w:val="0"/>
                      <w:marBottom w:val="0"/>
                      <w:divBdr>
                        <w:top w:val="dashed" w:sz="2" w:space="0" w:color="FFFFFF"/>
                        <w:left w:val="dashed" w:sz="2" w:space="0" w:color="FFFFFF"/>
                        <w:bottom w:val="dashed" w:sz="2" w:space="0" w:color="FFFFFF"/>
                        <w:right w:val="dashed" w:sz="2" w:space="0" w:color="FFFFFF"/>
                      </w:divBdr>
                      <w:divsChild>
                        <w:div w:id="301351449">
                          <w:marLeft w:val="0"/>
                          <w:marRight w:val="0"/>
                          <w:marTop w:val="0"/>
                          <w:marBottom w:val="0"/>
                          <w:divBdr>
                            <w:top w:val="dashed" w:sz="2" w:space="0" w:color="FFFFFF"/>
                            <w:left w:val="dashed" w:sz="2" w:space="0" w:color="FFFFFF"/>
                            <w:bottom w:val="dashed" w:sz="2" w:space="0" w:color="FFFFFF"/>
                            <w:right w:val="dashed" w:sz="2" w:space="0" w:color="FFFFFF"/>
                          </w:divBdr>
                        </w:div>
                        <w:div w:id="1209076135">
                          <w:marLeft w:val="0"/>
                          <w:marRight w:val="0"/>
                          <w:marTop w:val="0"/>
                          <w:marBottom w:val="0"/>
                          <w:divBdr>
                            <w:top w:val="dashed" w:sz="2" w:space="0" w:color="FFFFFF"/>
                            <w:left w:val="dashed" w:sz="2" w:space="0" w:color="FFFFFF"/>
                            <w:bottom w:val="dashed" w:sz="2" w:space="0" w:color="FFFFFF"/>
                            <w:right w:val="dashed" w:sz="2" w:space="0" w:color="FFFFFF"/>
                          </w:divBdr>
                        </w:div>
                        <w:div w:id="1294561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356352">
                      <w:marLeft w:val="0"/>
                      <w:marRight w:val="0"/>
                      <w:marTop w:val="0"/>
                      <w:marBottom w:val="0"/>
                      <w:divBdr>
                        <w:top w:val="dashed" w:sz="2" w:space="0" w:color="FFFFFF"/>
                        <w:left w:val="dashed" w:sz="2" w:space="0" w:color="FFFFFF"/>
                        <w:bottom w:val="dashed" w:sz="2" w:space="0" w:color="FFFFFF"/>
                        <w:right w:val="dashed" w:sz="2" w:space="0" w:color="FFFFFF"/>
                      </w:divBdr>
                    </w:div>
                    <w:div w:id="625770182">
                      <w:marLeft w:val="0"/>
                      <w:marRight w:val="0"/>
                      <w:marTop w:val="0"/>
                      <w:marBottom w:val="0"/>
                      <w:divBdr>
                        <w:top w:val="dashed" w:sz="2" w:space="0" w:color="FFFFFF"/>
                        <w:left w:val="dashed" w:sz="2" w:space="0" w:color="FFFFFF"/>
                        <w:bottom w:val="dashed" w:sz="2" w:space="0" w:color="FFFFFF"/>
                        <w:right w:val="dashed" w:sz="2" w:space="0" w:color="FFFFFF"/>
                      </w:divBdr>
                      <w:divsChild>
                        <w:div w:id="160125939">
                          <w:marLeft w:val="0"/>
                          <w:marRight w:val="0"/>
                          <w:marTop w:val="0"/>
                          <w:marBottom w:val="0"/>
                          <w:divBdr>
                            <w:top w:val="dashed" w:sz="2" w:space="0" w:color="FFFFFF"/>
                            <w:left w:val="dashed" w:sz="2" w:space="0" w:color="FFFFFF"/>
                            <w:bottom w:val="dashed" w:sz="2" w:space="0" w:color="FFFFFF"/>
                            <w:right w:val="dashed" w:sz="2" w:space="0" w:color="FFFFFF"/>
                          </w:divBdr>
                        </w:div>
                        <w:div w:id="556479342">
                          <w:marLeft w:val="0"/>
                          <w:marRight w:val="0"/>
                          <w:marTop w:val="0"/>
                          <w:marBottom w:val="0"/>
                          <w:divBdr>
                            <w:top w:val="dashed" w:sz="2" w:space="0" w:color="FFFFFF"/>
                            <w:left w:val="dashed" w:sz="2" w:space="0" w:color="FFFFFF"/>
                            <w:bottom w:val="dashed" w:sz="2" w:space="0" w:color="FFFFFF"/>
                            <w:right w:val="dashed" w:sz="2" w:space="0" w:color="FFFFFF"/>
                          </w:divBdr>
                        </w:div>
                        <w:div w:id="360479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838039">
                      <w:marLeft w:val="0"/>
                      <w:marRight w:val="0"/>
                      <w:marTop w:val="0"/>
                      <w:marBottom w:val="0"/>
                      <w:divBdr>
                        <w:top w:val="dashed" w:sz="2" w:space="0" w:color="FFFFFF"/>
                        <w:left w:val="dashed" w:sz="2" w:space="0" w:color="FFFFFF"/>
                        <w:bottom w:val="dashed" w:sz="2" w:space="0" w:color="FFFFFF"/>
                        <w:right w:val="dashed" w:sz="2" w:space="0" w:color="FFFFFF"/>
                      </w:divBdr>
                    </w:div>
                    <w:div w:id="1306164158">
                      <w:marLeft w:val="0"/>
                      <w:marRight w:val="0"/>
                      <w:marTop w:val="0"/>
                      <w:marBottom w:val="0"/>
                      <w:divBdr>
                        <w:top w:val="dashed" w:sz="2" w:space="0" w:color="FFFFFF"/>
                        <w:left w:val="dashed" w:sz="2" w:space="0" w:color="FFFFFF"/>
                        <w:bottom w:val="dashed" w:sz="2" w:space="0" w:color="FFFFFF"/>
                        <w:right w:val="dashed" w:sz="2" w:space="0" w:color="FFFFFF"/>
                      </w:divBdr>
                      <w:divsChild>
                        <w:div w:id="293757403">
                          <w:marLeft w:val="0"/>
                          <w:marRight w:val="0"/>
                          <w:marTop w:val="0"/>
                          <w:marBottom w:val="0"/>
                          <w:divBdr>
                            <w:top w:val="dashed" w:sz="2" w:space="0" w:color="FFFFFF"/>
                            <w:left w:val="dashed" w:sz="2" w:space="0" w:color="FFFFFF"/>
                            <w:bottom w:val="dashed" w:sz="2" w:space="0" w:color="FFFFFF"/>
                            <w:right w:val="dashed" w:sz="2" w:space="0" w:color="FFFFFF"/>
                          </w:divBdr>
                        </w:div>
                        <w:div w:id="907346821">
                          <w:marLeft w:val="0"/>
                          <w:marRight w:val="0"/>
                          <w:marTop w:val="0"/>
                          <w:marBottom w:val="0"/>
                          <w:divBdr>
                            <w:top w:val="dashed" w:sz="2" w:space="0" w:color="FFFFFF"/>
                            <w:left w:val="dashed" w:sz="2" w:space="0" w:color="FFFFFF"/>
                            <w:bottom w:val="dashed" w:sz="2" w:space="0" w:color="FFFFFF"/>
                            <w:right w:val="dashed" w:sz="2" w:space="0" w:color="FFFFFF"/>
                          </w:divBdr>
                        </w:div>
                        <w:div w:id="206721100">
                          <w:marLeft w:val="0"/>
                          <w:marRight w:val="0"/>
                          <w:marTop w:val="0"/>
                          <w:marBottom w:val="0"/>
                          <w:divBdr>
                            <w:top w:val="dashed" w:sz="2" w:space="0" w:color="FFFFFF"/>
                            <w:left w:val="dashed" w:sz="2" w:space="0" w:color="FFFFFF"/>
                            <w:bottom w:val="dashed" w:sz="2" w:space="0" w:color="FFFFFF"/>
                            <w:right w:val="dashed" w:sz="2" w:space="0" w:color="FFFFFF"/>
                          </w:divBdr>
                        </w:div>
                        <w:div w:id="31059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40972">
                      <w:marLeft w:val="0"/>
                      <w:marRight w:val="0"/>
                      <w:marTop w:val="0"/>
                      <w:marBottom w:val="0"/>
                      <w:divBdr>
                        <w:top w:val="dashed" w:sz="2" w:space="0" w:color="FFFFFF"/>
                        <w:left w:val="dashed" w:sz="2" w:space="0" w:color="FFFFFF"/>
                        <w:bottom w:val="dashed" w:sz="2" w:space="0" w:color="FFFFFF"/>
                        <w:right w:val="dashed" w:sz="2" w:space="0" w:color="FFFFFF"/>
                      </w:divBdr>
                    </w:div>
                    <w:div w:id="1894273674">
                      <w:marLeft w:val="0"/>
                      <w:marRight w:val="0"/>
                      <w:marTop w:val="0"/>
                      <w:marBottom w:val="0"/>
                      <w:divBdr>
                        <w:top w:val="dashed" w:sz="2" w:space="0" w:color="FFFFFF"/>
                        <w:left w:val="dashed" w:sz="2" w:space="0" w:color="FFFFFF"/>
                        <w:bottom w:val="dashed" w:sz="2" w:space="0" w:color="FFFFFF"/>
                        <w:right w:val="dashed" w:sz="2" w:space="0" w:color="FFFFFF"/>
                      </w:divBdr>
                      <w:divsChild>
                        <w:div w:id="1500465693">
                          <w:marLeft w:val="0"/>
                          <w:marRight w:val="0"/>
                          <w:marTop w:val="0"/>
                          <w:marBottom w:val="0"/>
                          <w:divBdr>
                            <w:top w:val="dashed" w:sz="2" w:space="0" w:color="FFFFFF"/>
                            <w:left w:val="dashed" w:sz="2" w:space="0" w:color="FFFFFF"/>
                            <w:bottom w:val="dashed" w:sz="2" w:space="0" w:color="FFFFFF"/>
                            <w:right w:val="dashed" w:sz="2" w:space="0" w:color="FFFFFF"/>
                          </w:divBdr>
                        </w:div>
                        <w:div w:id="418908242">
                          <w:marLeft w:val="0"/>
                          <w:marRight w:val="0"/>
                          <w:marTop w:val="0"/>
                          <w:marBottom w:val="0"/>
                          <w:divBdr>
                            <w:top w:val="dashed" w:sz="2" w:space="0" w:color="FFFFFF"/>
                            <w:left w:val="dashed" w:sz="2" w:space="0" w:color="FFFFFF"/>
                            <w:bottom w:val="dashed" w:sz="2" w:space="0" w:color="FFFFFF"/>
                            <w:right w:val="dashed" w:sz="2" w:space="0" w:color="FFFFFF"/>
                          </w:divBdr>
                          <w:divsChild>
                            <w:div w:id="1565488576">
                              <w:marLeft w:val="0"/>
                              <w:marRight w:val="0"/>
                              <w:marTop w:val="0"/>
                              <w:marBottom w:val="0"/>
                              <w:divBdr>
                                <w:top w:val="dashed" w:sz="2" w:space="0" w:color="FFFFFF"/>
                                <w:left w:val="dashed" w:sz="2" w:space="0" w:color="FFFFFF"/>
                                <w:bottom w:val="dashed" w:sz="2" w:space="0" w:color="FFFFFF"/>
                                <w:right w:val="dashed" w:sz="2" w:space="0" w:color="FFFFFF"/>
                              </w:divBdr>
                            </w:div>
                            <w:div w:id="2166666">
                              <w:marLeft w:val="0"/>
                              <w:marRight w:val="0"/>
                              <w:marTop w:val="0"/>
                              <w:marBottom w:val="0"/>
                              <w:divBdr>
                                <w:top w:val="dashed" w:sz="2" w:space="0" w:color="FFFFFF"/>
                                <w:left w:val="dashed" w:sz="2" w:space="0" w:color="FFFFFF"/>
                                <w:bottom w:val="dashed" w:sz="2" w:space="0" w:color="FFFFFF"/>
                                <w:right w:val="dashed" w:sz="2" w:space="0" w:color="FFFFFF"/>
                              </w:divBdr>
                            </w:div>
                            <w:div w:id="847400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776454">
                          <w:marLeft w:val="0"/>
                          <w:marRight w:val="0"/>
                          <w:marTop w:val="0"/>
                          <w:marBottom w:val="0"/>
                          <w:divBdr>
                            <w:top w:val="dashed" w:sz="2" w:space="0" w:color="FFFFFF"/>
                            <w:left w:val="dashed" w:sz="2" w:space="0" w:color="FFFFFF"/>
                            <w:bottom w:val="dashed" w:sz="2" w:space="0" w:color="FFFFFF"/>
                            <w:right w:val="dashed" w:sz="2" w:space="0" w:color="FFFFFF"/>
                          </w:divBdr>
                        </w:div>
                        <w:div w:id="1531528756">
                          <w:marLeft w:val="0"/>
                          <w:marRight w:val="0"/>
                          <w:marTop w:val="0"/>
                          <w:marBottom w:val="0"/>
                          <w:divBdr>
                            <w:top w:val="dashed" w:sz="2" w:space="0" w:color="FFFFFF"/>
                            <w:left w:val="dashed" w:sz="2" w:space="0" w:color="FFFFFF"/>
                            <w:bottom w:val="dashed" w:sz="2" w:space="0" w:color="FFFFFF"/>
                            <w:right w:val="dashed" w:sz="2" w:space="0" w:color="FFFFFF"/>
                          </w:divBdr>
                        </w:div>
                        <w:div w:id="1311399441">
                          <w:marLeft w:val="0"/>
                          <w:marRight w:val="0"/>
                          <w:marTop w:val="0"/>
                          <w:marBottom w:val="0"/>
                          <w:divBdr>
                            <w:top w:val="dashed" w:sz="2" w:space="0" w:color="FFFFFF"/>
                            <w:left w:val="dashed" w:sz="2" w:space="0" w:color="FFFFFF"/>
                            <w:bottom w:val="dashed" w:sz="2" w:space="0" w:color="FFFFFF"/>
                            <w:right w:val="dashed" w:sz="2" w:space="0" w:color="FFFFFF"/>
                          </w:divBdr>
                        </w:div>
                        <w:div w:id="1515146716">
                          <w:marLeft w:val="0"/>
                          <w:marRight w:val="0"/>
                          <w:marTop w:val="0"/>
                          <w:marBottom w:val="0"/>
                          <w:divBdr>
                            <w:top w:val="dashed" w:sz="2" w:space="0" w:color="FFFFFF"/>
                            <w:left w:val="dashed" w:sz="2" w:space="0" w:color="FFFFFF"/>
                            <w:bottom w:val="dashed" w:sz="2" w:space="0" w:color="FFFFFF"/>
                            <w:right w:val="dashed" w:sz="2" w:space="0" w:color="FFFFFF"/>
                          </w:divBdr>
                        </w:div>
                        <w:div w:id="2097289951">
                          <w:marLeft w:val="0"/>
                          <w:marRight w:val="0"/>
                          <w:marTop w:val="0"/>
                          <w:marBottom w:val="0"/>
                          <w:divBdr>
                            <w:top w:val="dashed" w:sz="2" w:space="0" w:color="FFFFFF"/>
                            <w:left w:val="dashed" w:sz="2" w:space="0" w:color="FFFFFF"/>
                            <w:bottom w:val="dashed" w:sz="2" w:space="0" w:color="FFFFFF"/>
                            <w:right w:val="dashed" w:sz="2" w:space="0" w:color="FFFFFF"/>
                          </w:divBdr>
                        </w:div>
                        <w:div w:id="1735855451">
                          <w:marLeft w:val="0"/>
                          <w:marRight w:val="0"/>
                          <w:marTop w:val="0"/>
                          <w:marBottom w:val="0"/>
                          <w:divBdr>
                            <w:top w:val="dashed" w:sz="2" w:space="0" w:color="FFFFFF"/>
                            <w:left w:val="dashed" w:sz="2" w:space="0" w:color="FFFFFF"/>
                            <w:bottom w:val="dashed" w:sz="2" w:space="0" w:color="FFFFFF"/>
                            <w:right w:val="dashed" w:sz="2" w:space="0" w:color="FFFFFF"/>
                          </w:divBdr>
                        </w:div>
                        <w:div w:id="197667322">
                          <w:marLeft w:val="0"/>
                          <w:marRight w:val="0"/>
                          <w:marTop w:val="0"/>
                          <w:marBottom w:val="0"/>
                          <w:divBdr>
                            <w:top w:val="dashed" w:sz="2" w:space="0" w:color="FFFFFF"/>
                            <w:left w:val="dashed" w:sz="2" w:space="0" w:color="FFFFFF"/>
                            <w:bottom w:val="dashed" w:sz="2" w:space="0" w:color="FFFFFF"/>
                            <w:right w:val="dashed" w:sz="2" w:space="0" w:color="FFFFFF"/>
                          </w:divBdr>
                          <w:divsChild>
                            <w:div w:id="1910772647">
                              <w:marLeft w:val="0"/>
                              <w:marRight w:val="0"/>
                              <w:marTop w:val="0"/>
                              <w:marBottom w:val="0"/>
                              <w:divBdr>
                                <w:top w:val="dashed" w:sz="2" w:space="0" w:color="FFFFFF"/>
                                <w:left w:val="dashed" w:sz="2" w:space="0" w:color="FFFFFF"/>
                                <w:bottom w:val="dashed" w:sz="2" w:space="0" w:color="FFFFFF"/>
                                <w:right w:val="dashed" w:sz="2" w:space="0" w:color="FFFFFF"/>
                              </w:divBdr>
                            </w:div>
                            <w:div w:id="228855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9412539">
                      <w:marLeft w:val="0"/>
                      <w:marRight w:val="0"/>
                      <w:marTop w:val="0"/>
                      <w:marBottom w:val="0"/>
                      <w:divBdr>
                        <w:top w:val="dashed" w:sz="2" w:space="0" w:color="FFFFFF"/>
                        <w:left w:val="dashed" w:sz="2" w:space="0" w:color="FFFFFF"/>
                        <w:bottom w:val="dashed" w:sz="2" w:space="0" w:color="FFFFFF"/>
                        <w:right w:val="dashed" w:sz="2" w:space="0" w:color="FFFFFF"/>
                      </w:divBdr>
                    </w:div>
                    <w:div w:id="258758307">
                      <w:marLeft w:val="0"/>
                      <w:marRight w:val="0"/>
                      <w:marTop w:val="0"/>
                      <w:marBottom w:val="0"/>
                      <w:divBdr>
                        <w:top w:val="dashed" w:sz="2" w:space="0" w:color="FFFFFF"/>
                        <w:left w:val="dashed" w:sz="2" w:space="0" w:color="FFFFFF"/>
                        <w:bottom w:val="dashed" w:sz="2" w:space="0" w:color="FFFFFF"/>
                        <w:right w:val="dashed" w:sz="2" w:space="0" w:color="FFFFFF"/>
                      </w:divBdr>
                      <w:divsChild>
                        <w:div w:id="971712822">
                          <w:marLeft w:val="0"/>
                          <w:marRight w:val="0"/>
                          <w:marTop w:val="0"/>
                          <w:marBottom w:val="0"/>
                          <w:divBdr>
                            <w:top w:val="dashed" w:sz="2" w:space="0" w:color="FFFFFF"/>
                            <w:left w:val="dashed" w:sz="2" w:space="0" w:color="FFFFFF"/>
                            <w:bottom w:val="dashed" w:sz="2" w:space="0" w:color="FFFFFF"/>
                            <w:right w:val="dashed" w:sz="2" w:space="0" w:color="FFFFFF"/>
                          </w:divBdr>
                        </w:div>
                        <w:div w:id="387189157">
                          <w:marLeft w:val="0"/>
                          <w:marRight w:val="0"/>
                          <w:marTop w:val="0"/>
                          <w:marBottom w:val="0"/>
                          <w:divBdr>
                            <w:top w:val="dashed" w:sz="2" w:space="0" w:color="FFFFFF"/>
                            <w:left w:val="dashed" w:sz="2" w:space="0" w:color="FFFFFF"/>
                            <w:bottom w:val="dashed" w:sz="2" w:space="0" w:color="FFFFFF"/>
                            <w:right w:val="dashed" w:sz="2" w:space="0" w:color="FFFFFF"/>
                          </w:divBdr>
                        </w:div>
                        <w:div w:id="242106942">
                          <w:marLeft w:val="0"/>
                          <w:marRight w:val="0"/>
                          <w:marTop w:val="0"/>
                          <w:marBottom w:val="0"/>
                          <w:divBdr>
                            <w:top w:val="dashed" w:sz="2" w:space="0" w:color="FFFFFF"/>
                            <w:left w:val="dashed" w:sz="2" w:space="0" w:color="FFFFFF"/>
                            <w:bottom w:val="dashed" w:sz="2" w:space="0" w:color="FFFFFF"/>
                            <w:right w:val="dashed" w:sz="2" w:space="0" w:color="FFFFFF"/>
                          </w:divBdr>
                        </w:div>
                        <w:div w:id="1428891902">
                          <w:marLeft w:val="0"/>
                          <w:marRight w:val="0"/>
                          <w:marTop w:val="0"/>
                          <w:marBottom w:val="0"/>
                          <w:divBdr>
                            <w:top w:val="dashed" w:sz="2" w:space="0" w:color="FFFFFF"/>
                            <w:left w:val="dashed" w:sz="2" w:space="0" w:color="FFFFFF"/>
                            <w:bottom w:val="dashed" w:sz="2" w:space="0" w:color="FFFFFF"/>
                            <w:right w:val="dashed" w:sz="2" w:space="0" w:color="FFFFFF"/>
                          </w:divBdr>
                        </w:div>
                        <w:div w:id="777721227">
                          <w:marLeft w:val="0"/>
                          <w:marRight w:val="0"/>
                          <w:marTop w:val="0"/>
                          <w:marBottom w:val="0"/>
                          <w:divBdr>
                            <w:top w:val="dashed" w:sz="2" w:space="0" w:color="FFFFFF"/>
                            <w:left w:val="dashed" w:sz="2" w:space="0" w:color="FFFFFF"/>
                            <w:bottom w:val="dashed" w:sz="2" w:space="0" w:color="FFFFFF"/>
                            <w:right w:val="dashed" w:sz="2" w:space="0" w:color="FFFFFF"/>
                          </w:divBdr>
                        </w:div>
                        <w:div w:id="1910067540">
                          <w:marLeft w:val="0"/>
                          <w:marRight w:val="0"/>
                          <w:marTop w:val="0"/>
                          <w:marBottom w:val="0"/>
                          <w:divBdr>
                            <w:top w:val="dashed" w:sz="2" w:space="0" w:color="FFFFFF"/>
                            <w:left w:val="dashed" w:sz="2" w:space="0" w:color="FFFFFF"/>
                            <w:bottom w:val="dashed" w:sz="2" w:space="0" w:color="FFFFFF"/>
                            <w:right w:val="dashed" w:sz="2" w:space="0" w:color="FFFFFF"/>
                          </w:divBdr>
                        </w:div>
                        <w:div w:id="477650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128681">
                      <w:marLeft w:val="0"/>
                      <w:marRight w:val="0"/>
                      <w:marTop w:val="0"/>
                      <w:marBottom w:val="0"/>
                      <w:divBdr>
                        <w:top w:val="dashed" w:sz="2" w:space="0" w:color="FFFFFF"/>
                        <w:left w:val="dashed" w:sz="2" w:space="0" w:color="FFFFFF"/>
                        <w:bottom w:val="dashed" w:sz="2" w:space="0" w:color="FFFFFF"/>
                        <w:right w:val="dashed" w:sz="2" w:space="0" w:color="FFFFFF"/>
                      </w:divBdr>
                    </w:div>
                    <w:div w:id="410083169">
                      <w:marLeft w:val="0"/>
                      <w:marRight w:val="0"/>
                      <w:marTop w:val="0"/>
                      <w:marBottom w:val="0"/>
                      <w:divBdr>
                        <w:top w:val="dashed" w:sz="2" w:space="0" w:color="FFFFFF"/>
                        <w:left w:val="dashed" w:sz="2" w:space="0" w:color="FFFFFF"/>
                        <w:bottom w:val="dashed" w:sz="2" w:space="0" w:color="FFFFFF"/>
                        <w:right w:val="dashed" w:sz="2" w:space="0" w:color="FFFFFF"/>
                      </w:divBdr>
                      <w:divsChild>
                        <w:div w:id="1481262406">
                          <w:marLeft w:val="0"/>
                          <w:marRight w:val="0"/>
                          <w:marTop w:val="0"/>
                          <w:marBottom w:val="0"/>
                          <w:divBdr>
                            <w:top w:val="dashed" w:sz="2" w:space="0" w:color="FFFFFF"/>
                            <w:left w:val="dashed" w:sz="2" w:space="0" w:color="FFFFFF"/>
                            <w:bottom w:val="dashed" w:sz="2" w:space="0" w:color="FFFFFF"/>
                            <w:right w:val="dashed" w:sz="2" w:space="0" w:color="FFFFFF"/>
                          </w:divBdr>
                        </w:div>
                        <w:div w:id="618099668">
                          <w:marLeft w:val="0"/>
                          <w:marRight w:val="0"/>
                          <w:marTop w:val="0"/>
                          <w:marBottom w:val="0"/>
                          <w:divBdr>
                            <w:top w:val="dashed" w:sz="2" w:space="0" w:color="FFFFFF"/>
                            <w:left w:val="dashed" w:sz="2" w:space="0" w:color="FFFFFF"/>
                            <w:bottom w:val="dashed" w:sz="2" w:space="0" w:color="FFFFFF"/>
                            <w:right w:val="dashed" w:sz="2" w:space="0" w:color="FFFFFF"/>
                          </w:divBdr>
                        </w:div>
                        <w:div w:id="1234663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313991">
                      <w:marLeft w:val="0"/>
                      <w:marRight w:val="0"/>
                      <w:marTop w:val="0"/>
                      <w:marBottom w:val="0"/>
                      <w:divBdr>
                        <w:top w:val="dashed" w:sz="2" w:space="0" w:color="FFFFFF"/>
                        <w:left w:val="dashed" w:sz="2" w:space="0" w:color="FFFFFF"/>
                        <w:bottom w:val="dashed" w:sz="2" w:space="0" w:color="FFFFFF"/>
                        <w:right w:val="dashed" w:sz="2" w:space="0" w:color="FFFFFF"/>
                      </w:divBdr>
                    </w:div>
                    <w:div w:id="407270737">
                      <w:marLeft w:val="0"/>
                      <w:marRight w:val="0"/>
                      <w:marTop w:val="0"/>
                      <w:marBottom w:val="0"/>
                      <w:divBdr>
                        <w:top w:val="dashed" w:sz="2" w:space="0" w:color="FFFFFF"/>
                        <w:left w:val="dashed" w:sz="2" w:space="0" w:color="FFFFFF"/>
                        <w:bottom w:val="dashed" w:sz="2" w:space="0" w:color="FFFFFF"/>
                        <w:right w:val="dashed" w:sz="2" w:space="0" w:color="FFFFFF"/>
                      </w:divBdr>
                      <w:divsChild>
                        <w:div w:id="1881817652">
                          <w:marLeft w:val="0"/>
                          <w:marRight w:val="0"/>
                          <w:marTop w:val="0"/>
                          <w:marBottom w:val="0"/>
                          <w:divBdr>
                            <w:top w:val="dashed" w:sz="2" w:space="0" w:color="FFFFFF"/>
                            <w:left w:val="dashed" w:sz="2" w:space="0" w:color="FFFFFF"/>
                            <w:bottom w:val="dashed" w:sz="2" w:space="0" w:color="FFFFFF"/>
                            <w:right w:val="dashed" w:sz="2" w:space="0" w:color="FFFFFF"/>
                          </w:divBdr>
                        </w:div>
                        <w:div w:id="1734307920">
                          <w:marLeft w:val="0"/>
                          <w:marRight w:val="0"/>
                          <w:marTop w:val="0"/>
                          <w:marBottom w:val="0"/>
                          <w:divBdr>
                            <w:top w:val="dashed" w:sz="2" w:space="0" w:color="FFFFFF"/>
                            <w:left w:val="dashed" w:sz="2" w:space="0" w:color="FFFFFF"/>
                            <w:bottom w:val="dashed" w:sz="2" w:space="0" w:color="FFFFFF"/>
                            <w:right w:val="dashed" w:sz="2" w:space="0" w:color="FFFFFF"/>
                          </w:divBdr>
                          <w:divsChild>
                            <w:div w:id="1800300409">
                              <w:marLeft w:val="0"/>
                              <w:marRight w:val="0"/>
                              <w:marTop w:val="0"/>
                              <w:marBottom w:val="0"/>
                              <w:divBdr>
                                <w:top w:val="dashed" w:sz="2" w:space="0" w:color="FFFFFF"/>
                                <w:left w:val="dashed" w:sz="2" w:space="0" w:color="FFFFFF"/>
                                <w:bottom w:val="dashed" w:sz="2" w:space="0" w:color="FFFFFF"/>
                                <w:right w:val="dashed" w:sz="2" w:space="0" w:color="FFFFFF"/>
                              </w:divBdr>
                            </w:div>
                            <w:div w:id="635263262">
                              <w:marLeft w:val="0"/>
                              <w:marRight w:val="0"/>
                              <w:marTop w:val="0"/>
                              <w:marBottom w:val="0"/>
                              <w:divBdr>
                                <w:top w:val="dashed" w:sz="2" w:space="0" w:color="FFFFFF"/>
                                <w:left w:val="dashed" w:sz="2" w:space="0" w:color="FFFFFF"/>
                                <w:bottom w:val="dashed" w:sz="2" w:space="0" w:color="FFFFFF"/>
                                <w:right w:val="dashed" w:sz="2" w:space="0" w:color="FFFFFF"/>
                              </w:divBdr>
                            </w:div>
                            <w:div w:id="175166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893188">
                          <w:marLeft w:val="0"/>
                          <w:marRight w:val="0"/>
                          <w:marTop w:val="0"/>
                          <w:marBottom w:val="0"/>
                          <w:divBdr>
                            <w:top w:val="dashed" w:sz="2" w:space="0" w:color="FFFFFF"/>
                            <w:left w:val="dashed" w:sz="2" w:space="0" w:color="FFFFFF"/>
                            <w:bottom w:val="dashed" w:sz="2" w:space="0" w:color="FFFFFF"/>
                            <w:right w:val="dashed" w:sz="2" w:space="0" w:color="FFFFFF"/>
                          </w:divBdr>
                        </w:div>
                        <w:div w:id="1634599043">
                          <w:marLeft w:val="0"/>
                          <w:marRight w:val="0"/>
                          <w:marTop w:val="0"/>
                          <w:marBottom w:val="0"/>
                          <w:divBdr>
                            <w:top w:val="dashed" w:sz="2" w:space="0" w:color="FFFFFF"/>
                            <w:left w:val="dashed" w:sz="2" w:space="0" w:color="FFFFFF"/>
                            <w:bottom w:val="dashed" w:sz="2" w:space="0" w:color="FFFFFF"/>
                            <w:right w:val="dashed" w:sz="2" w:space="0" w:color="FFFFFF"/>
                          </w:divBdr>
                          <w:divsChild>
                            <w:div w:id="1724787933">
                              <w:marLeft w:val="0"/>
                              <w:marRight w:val="0"/>
                              <w:marTop w:val="0"/>
                              <w:marBottom w:val="0"/>
                              <w:divBdr>
                                <w:top w:val="dashed" w:sz="2" w:space="0" w:color="FFFFFF"/>
                                <w:left w:val="dashed" w:sz="2" w:space="0" w:color="FFFFFF"/>
                                <w:bottom w:val="dashed" w:sz="2" w:space="0" w:color="FFFFFF"/>
                                <w:right w:val="dashed" w:sz="2" w:space="0" w:color="FFFFFF"/>
                              </w:divBdr>
                            </w:div>
                            <w:div w:id="707491999">
                              <w:marLeft w:val="0"/>
                              <w:marRight w:val="0"/>
                              <w:marTop w:val="0"/>
                              <w:marBottom w:val="0"/>
                              <w:divBdr>
                                <w:top w:val="dashed" w:sz="2" w:space="0" w:color="FFFFFF"/>
                                <w:left w:val="dashed" w:sz="2" w:space="0" w:color="FFFFFF"/>
                                <w:bottom w:val="dashed" w:sz="2" w:space="0" w:color="FFFFFF"/>
                                <w:right w:val="dashed" w:sz="2" w:space="0" w:color="FFFFFF"/>
                              </w:divBdr>
                            </w:div>
                            <w:div w:id="256600253">
                              <w:marLeft w:val="0"/>
                              <w:marRight w:val="0"/>
                              <w:marTop w:val="0"/>
                              <w:marBottom w:val="0"/>
                              <w:divBdr>
                                <w:top w:val="dashed" w:sz="2" w:space="0" w:color="FFFFFF"/>
                                <w:left w:val="dashed" w:sz="2" w:space="0" w:color="FFFFFF"/>
                                <w:bottom w:val="dashed" w:sz="2" w:space="0" w:color="FFFFFF"/>
                                <w:right w:val="dashed" w:sz="2" w:space="0" w:color="FFFFFF"/>
                              </w:divBdr>
                            </w:div>
                            <w:div w:id="1401367276">
                              <w:marLeft w:val="0"/>
                              <w:marRight w:val="0"/>
                              <w:marTop w:val="0"/>
                              <w:marBottom w:val="0"/>
                              <w:divBdr>
                                <w:top w:val="dashed" w:sz="2" w:space="0" w:color="FFFFFF"/>
                                <w:left w:val="dashed" w:sz="2" w:space="0" w:color="FFFFFF"/>
                                <w:bottom w:val="dashed" w:sz="2" w:space="0" w:color="FFFFFF"/>
                                <w:right w:val="dashed" w:sz="2" w:space="0" w:color="FFFFFF"/>
                              </w:divBdr>
                            </w:div>
                            <w:div w:id="602538086">
                              <w:marLeft w:val="0"/>
                              <w:marRight w:val="0"/>
                              <w:marTop w:val="0"/>
                              <w:marBottom w:val="0"/>
                              <w:divBdr>
                                <w:top w:val="dashed" w:sz="2" w:space="0" w:color="FFFFFF"/>
                                <w:left w:val="dashed" w:sz="2" w:space="0" w:color="FFFFFF"/>
                                <w:bottom w:val="dashed" w:sz="2" w:space="0" w:color="FFFFFF"/>
                                <w:right w:val="dashed" w:sz="2" w:space="0" w:color="FFFFFF"/>
                              </w:divBdr>
                            </w:div>
                            <w:div w:id="1113406385">
                              <w:marLeft w:val="0"/>
                              <w:marRight w:val="0"/>
                              <w:marTop w:val="0"/>
                              <w:marBottom w:val="0"/>
                              <w:divBdr>
                                <w:top w:val="dashed" w:sz="2" w:space="0" w:color="FFFFFF"/>
                                <w:left w:val="dashed" w:sz="2" w:space="0" w:color="FFFFFF"/>
                                <w:bottom w:val="dashed" w:sz="2" w:space="0" w:color="FFFFFF"/>
                                <w:right w:val="dashed" w:sz="2" w:space="0" w:color="FFFFFF"/>
                              </w:divBdr>
                            </w:div>
                            <w:div w:id="382094777">
                              <w:marLeft w:val="0"/>
                              <w:marRight w:val="0"/>
                              <w:marTop w:val="0"/>
                              <w:marBottom w:val="0"/>
                              <w:divBdr>
                                <w:top w:val="dashed" w:sz="2" w:space="0" w:color="FFFFFF"/>
                                <w:left w:val="dashed" w:sz="2" w:space="0" w:color="FFFFFF"/>
                                <w:bottom w:val="dashed" w:sz="2" w:space="0" w:color="FFFFFF"/>
                                <w:right w:val="dashed" w:sz="2" w:space="0" w:color="FFFFFF"/>
                              </w:divBdr>
                            </w:div>
                            <w:div w:id="149448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9966617">
                      <w:marLeft w:val="0"/>
                      <w:marRight w:val="0"/>
                      <w:marTop w:val="0"/>
                      <w:marBottom w:val="0"/>
                      <w:divBdr>
                        <w:top w:val="dashed" w:sz="2" w:space="0" w:color="FFFFFF"/>
                        <w:left w:val="dashed" w:sz="2" w:space="0" w:color="FFFFFF"/>
                        <w:bottom w:val="dashed" w:sz="2" w:space="0" w:color="FFFFFF"/>
                        <w:right w:val="dashed" w:sz="2" w:space="0" w:color="FFFFFF"/>
                      </w:divBdr>
                    </w:div>
                    <w:div w:id="1152450774">
                      <w:marLeft w:val="0"/>
                      <w:marRight w:val="0"/>
                      <w:marTop w:val="0"/>
                      <w:marBottom w:val="0"/>
                      <w:divBdr>
                        <w:top w:val="dashed" w:sz="2" w:space="0" w:color="FFFFFF"/>
                        <w:left w:val="dashed" w:sz="2" w:space="0" w:color="FFFFFF"/>
                        <w:bottom w:val="dashed" w:sz="2" w:space="0" w:color="FFFFFF"/>
                        <w:right w:val="dashed" w:sz="2" w:space="0" w:color="FFFFFF"/>
                      </w:divBdr>
                      <w:divsChild>
                        <w:div w:id="1425035021">
                          <w:marLeft w:val="0"/>
                          <w:marRight w:val="0"/>
                          <w:marTop w:val="0"/>
                          <w:marBottom w:val="0"/>
                          <w:divBdr>
                            <w:top w:val="dashed" w:sz="2" w:space="0" w:color="FFFFFF"/>
                            <w:left w:val="dashed" w:sz="2" w:space="0" w:color="FFFFFF"/>
                            <w:bottom w:val="dashed" w:sz="2" w:space="0" w:color="FFFFFF"/>
                            <w:right w:val="dashed" w:sz="2" w:space="0" w:color="FFFFFF"/>
                          </w:divBdr>
                        </w:div>
                        <w:div w:id="1473861040">
                          <w:marLeft w:val="0"/>
                          <w:marRight w:val="0"/>
                          <w:marTop w:val="0"/>
                          <w:marBottom w:val="0"/>
                          <w:divBdr>
                            <w:top w:val="dashed" w:sz="2" w:space="0" w:color="FFFFFF"/>
                            <w:left w:val="dashed" w:sz="2" w:space="0" w:color="FFFFFF"/>
                            <w:bottom w:val="dashed" w:sz="2" w:space="0" w:color="FFFFFF"/>
                            <w:right w:val="dashed" w:sz="2" w:space="0" w:color="FFFFFF"/>
                          </w:divBdr>
                        </w:div>
                        <w:div w:id="1914896543">
                          <w:marLeft w:val="0"/>
                          <w:marRight w:val="0"/>
                          <w:marTop w:val="0"/>
                          <w:marBottom w:val="0"/>
                          <w:divBdr>
                            <w:top w:val="dashed" w:sz="2" w:space="0" w:color="FFFFFF"/>
                            <w:left w:val="dashed" w:sz="2" w:space="0" w:color="FFFFFF"/>
                            <w:bottom w:val="dashed" w:sz="2" w:space="0" w:color="FFFFFF"/>
                            <w:right w:val="dashed" w:sz="2" w:space="0" w:color="FFFFFF"/>
                          </w:divBdr>
                        </w:div>
                        <w:div w:id="1766726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519765">
                      <w:marLeft w:val="0"/>
                      <w:marRight w:val="0"/>
                      <w:marTop w:val="0"/>
                      <w:marBottom w:val="0"/>
                      <w:divBdr>
                        <w:top w:val="dashed" w:sz="2" w:space="0" w:color="FFFFFF"/>
                        <w:left w:val="dashed" w:sz="2" w:space="0" w:color="FFFFFF"/>
                        <w:bottom w:val="dashed" w:sz="2" w:space="0" w:color="FFFFFF"/>
                        <w:right w:val="dashed" w:sz="2" w:space="0" w:color="FFFFFF"/>
                      </w:divBdr>
                    </w:div>
                    <w:div w:id="958099783">
                      <w:marLeft w:val="0"/>
                      <w:marRight w:val="0"/>
                      <w:marTop w:val="0"/>
                      <w:marBottom w:val="0"/>
                      <w:divBdr>
                        <w:top w:val="dashed" w:sz="2" w:space="0" w:color="FFFFFF"/>
                        <w:left w:val="dashed" w:sz="2" w:space="0" w:color="FFFFFF"/>
                        <w:bottom w:val="dashed" w:sz="2" w:space="0" w:color="FFFFFF"/>
                        <w:right w:val="dashed" w:sz="2" w:space="0" w:color="FFFFFF"/>
                      </w:divBdr>
                      <w:divsChild>
                        <w:div w:id="1300720263">
                          <w:marLeft w:val="0"/>
                          <w:marRight w:val="0"/>
                          <w:marTop w:val="0"/>
                          <w:marBottom w:val="0"/>
                          <w:divBdr>
                            <w:top w:val="dashed" w:sz="2" w:space="0" w:color="FFFFFF"/>
                            <w:left w:val="dashed" w:sz="2" w:space="0" w:color="FFFFFF"/>
                            <w:bottom w:val="dashed" w:sz="2" w:space="0" w:color="FFFFFF"/>
                            <w:right w:val="dashed" w:sz="2" w:space="0" w:color="FFFFFF"/>
                          </w:divBdr>
                        </w:div>
                        <w:div w:id="1914194698">
                          <w:marLeft w:val="0"/>
                          <w:marRight w:val="0"/>
                          <w:marTop w:val="0"/>
                          <w:marBottom w:val="0"/>
                          <w:divBdr>
                            <w:top w:val="dashed" w:sz="2" w:space="0" w:color="FFFFFF"/>
                            <w:left w:val="dashed" w:sz="2" w:space="0" w:color="FFFFFF"/>
                            <w:bottom w:val="dashed" w:sz="2" w:space="0" w:color="FFFFFF"/>
                            <w:right w:val="dashed" w:sz="2" w:space="0" w:color="FFFFFF"/>
                          </w:divBdr>
                        </w:div>
                        <w:div w:id="1650212420">
                          <w:marLeft w:val="0"/>
                          <w:marRight w:val="0"/>
                          <w:marTop w:val="0"/>
                          <w:marBottom w:val="0"/>
                          <w:divBdr>
                            <w:top w:val="dashed" w:sz="2" w:space="0" w:color="FFFFFF"/>
                            <w:left w:val="dashed" w:sz="2" w:space="0" w:color="FFFFFF"/>
                            <w:bottom w:val="dashed" w:sz="2" w:space="0" w:color="FFFFFF"/>
                            <w:right w:val="dashed" w:sz="2" w:space="0" w:color="FFFFFF"/>
                          </w:divBdr>
                        </w:div>
                        <w:div w:id="1247494240">
                          <w:marLeft w:val="0"/>
                          <w:marRight w:val="0"/>
                          <w:marTop w:val="0"/>
                          <w:marBottom w:val="0"/>
                          <w:divBdr>
                            <w:top w:val="dashed" w:sz="2" w:space="0" w:color="FFFFFF"/>
                            <w:left w:val="dashed" w:sz="2" w:space="0" w:color="FFFFFF"/>
                            <w:bottom w:val="dashed" w:sz="2" w:space="0" w:color="FFFFFF"/>
                            <w:right w:val="dashed" w:sz="2" w:space="0" w:color="FFFFFF"/>
                          </w:divBdr>
                        </w:div>
                        <w:div w:id="1326127685">
                          <w:marLeft w:val="0"/>
                          <w:marRight w:val="0"/>
                          <w:marTop w:val="0"/>
                          <w:marBottom w:val="0"/>
                          <w:divBdr>
                            <w:top w:val="dashed" w:sz="2" w:space="0" w:color="FFFFFF"/>
                            <w:left w:val="dashed" w:sz="2" w:space="0" w:color="FFFFFF"/>
                            <w:bottom w:val="dashed" w:sz="2" w:space="0" w:color="FFFFFF"/>
                            <w:right w:val="dashed" w:sz="2" w:space="0" w:color="FFFFFF"/>
                          </w:divBdr>
                        </w:div>
                        <w:div w:id="1410497437">
                          <w:marLeft w:val="0"/>
                          <w:marRight w:val="0"/>
                          <w:marTop w:val="0"/>
                          <w:marBottom w:val="0"/>
                          <w:divBdr>
                            <w:top w:val="dashed" w:sz="2" w:space="0" w:color="FFFFFF"/>
                            <w:left w:val="dashed" w:sz="2" w:space="0" w:color="FFFFFF"/>
                            <w:bottom w:val="dashed" w:sz="2" w:space="0" w:color="FFFFFF"/>
                            <w:right w:val="dashed" w:sz="2" w:space="0" w:color="FFFFFF"/>
                          </w:divBdr>
                        </w:div>
                        <w:div w:id="1914388634">
                          <w:marLeft w:val="0"/>
                          <w:marRight w:val="0"/>
                          <w:marTop w:val="0"/>
                          <w:marBottom w:val="0"/>
                          <w:divBdr>
                            <w:top w:val="dashed" w:sz="2" w:space="0" w:color="FFFFFF"/>
                            <w:left w:val="dashed" w:sz="2" w:space="0" w:color="FFFFFF"/>
                            <w:bottom w:val="dashed" w:sz="2" w:space="0" w:color="FFFFFF"/>
                            <w:right w:val="dashed" w:sz="2" w:space="0" w:color="FFFFFF"/>
                          </w:divBdr>
                        </w:div>
                        <w:div w:id="194375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942764">
                      <w:marLeft w:val="0"/>
                      <w:marRight w:val="0"/>
                      <w:marTop w:val="0"/>
                      <w:marBottom w:val="0"/>
                      <w:divBdr>
                        <w:top w:val="dashed" w:sz="2" w:space="0" w:color="FFFFFF"/>
                        <w:left w:val="dashed" w:sz="2" w:space="0" w:color="FFFFFF"/>
                        <w:bottom w:val="dashed" w:sz="2" w:space="0" w:color="FFFFFF"/>
                        <w:right w:val="dashed" w:sz="2" w:space="0" w:color="FFFFFF"/>
                      </w:divBdr>
                    </w:div>
                    <w:div w:id="691154149">
                      <w:marLeft w:val="0"/>
                      <w:marRight w:val="0"/>
                      <w:marTop w:val="0"/>
                      <w:marBottom w:val="0"/>
                      <w:divBdr>
                        <w:top w:val="dashed" w:sz="2" w:space="0" w:color="FFFFFF"/>
                        <w:left w:val="dashed" w:sz="2" w:space="0" w:color="FFFFFF"/>
                        <w:bottom w:val="dashed" w:sz="2" w:space="0" w:color="FFFFFF"/>
                        <w:right w:val="dashed" w:sz="2" w:space="0" w:color="FFFFFF"/>
                      </w:divBdr>
                      <w:divsChild>
                        <w:div w:id="1423335056">
                          <w:marLeft w:val="0"/>
                          <w:marRight w:val="0"/>
                          <w:marTop w:val="0"/>
                          <w:marBottom w:val="0"/>
                          <w:divBdr>
                            <w:top w:val="dashed" w:sz="2" w:space="0" w:color="FFFFFF"/>
                            <w:left w:val="dashed" w:sz="2" w:space="0" w:color="FFFFFF"/>
                            <w:bottom w:val="dashed" w:sz="2" w:space="0" w:color="FFFFFF"/>
                            <w:right w:val="dashed" w:sz="2" w:space="0" w:color="FFFFFF"/>
                          </w:divBdr>
                        </w:div>
                        <w:div w:id="555319226">
                          <w:marLeft w:val="0"/>
                          <w:marRight w:val="0"/>
                          <w:marTop w:val="0"/>
                          <w:marBottom w:val="0"/>
                          <w:divBdr>
                            <w:top w:val="dashed" w:sz="2" w:space="0" w:color="FFFFFF"/>
                            <w:left w:val="dashed" w:sz="2" w:space="0" w:color="FFFFFF"/>
                            <w:bottom w:val="dashed" w:sz="2" w:space="0" w:color="FFFFFF"/>
                            <w:right w:val="dashed" w:sz="2" w:space="0" w:color="FFFFFF"/>
                          </w:divBdr>
                          <w:divsChild>
                            <w:div w:id="1486047663">
                              <w:marLeft w:val="0"/>
                              <w:marRight w:val="0"/>
                              <w:marTop w:val="0"/>
                              <w:marBottom w:val="0"/>
                              <w:divBdr>
                                <w:top w:val="dashed" w:sz="2" w:space="0" w:color="FFFFFF"/>
                                <w:left w:val="dashed" w:sz="2" w:space="0" w:color="FFFFFF"/>
                                <w:bottom w:val="dashed" w:sz="2" w:space="0" w:color="FFFFFF"/>
                                <w:right w:val="dashed" w:sz="2" w:space="0" w:color="FFFFFF"/>
                              </w:divBdr>
                            </w:div>
                            <w:div w:id="1242836556">
                              <w:marLeft w:val="0"/>
                              <w:marRight w:val="0"/>
                              <w:marTop w:val="0"/>
                              <w:marBottom w:val="0"/>
                              <w:divBdr>
                                <w:top w:val="dashed" w:sz="2" w:space="0" w:color="FFFFFF"/>
                                <w:left w:val="dashed" w:sz="2" w:space="0" w:color="FFFFFF"/>
                                <w:bottom w:val="dashed" w:sz="2" w:space="0" w:color="FFFFFF"/>
                                <w:right w:val="dashed" w:sz="2" w:space="0" w:color="FFFFFF"/>
                              </w:divBdr>
                            </w:div>
                            <w:div w:id="529883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313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746652">
                      <w:marLeft w:val="0"/>
                      <w:marRight w:val="0"/>
                      <w:marTop w:val="0"/>
                      <w:marBottom w:val="0"/>
                      <w:divBdr>
                        <w:top w:val="dashed" w:sz="2" w:space="0" w:color="FFFFFF"/>
                        <w:left w:val="dashed" w:sz="2" w:space="0" w:color="FFFFFF"/>
                        <w:bottom w:val="dashed" w:sz="2" w:space="0" w:color="FFFFFF"/>
                        <w:right w:val="dashed" w:sz="2" w:space="0" w:color="FFFFFF"/>
                      </w:divBdr>
                    </w:div>
                    <w:div w:id="737899731">
                      <w:marLeft w:val="0"/>
                      <w:marRight w:val="0"/>
                      <w:marTop w:val="0"/>
                      <w:marBottom w:val="0"/>
                      <w:divBdr>
                        <w:top w:val="dashed" w:sz="2" w:space="0" w:color="FFFFFF"/>
                        <w:left w:val="dashed" w:sz="2" w:space="0" w:color="FFFFFF"/>
                        <w:bottom w:val="dashed" w:sz="2" w:space="0" w:color="FFFFFF"/>
                        <w:right w:val="dashed" w:sz="2" w:space="0" w:color="FFFFFF"/>
                      </w:divBdr>
                      <w:divsChild>
                        <w:div w:id="1193108680">
                          <w:marLeft w:val="0"/>
                          <w:marRight w:val="0"/>
                          <w:marTop w:val="0"/>
                          <w:marBottom w:val="0"/>
                          <w:divBdr>
                            <w:top w:val="dashed" w:sz="2" w:space="0" w:color="FFFFFF"/>
                            <w:left w:val="dashed" w:sz="2" w:space="0" w:color="FFFFFF"/>
                            <w:bottom w:val="dashed" w:sz="2" w:space="0" w:color="FFFFFF"/>
                            <w:right w:val="dashed" w:sz="2" w:space="0" w:color="FFFFFF"/>
                          </w:divBdr>
                        </w:div>
                        <w:div w:id="1721634859">
                          <w:marLeft w:val="0"/>
                          <w:marRight w:val="0"/>
                          <w:marTop w:val="0"/>
                          <w:marBottom w:val="0"/>
                          <w:divBdr>
                            <w:top w:val="dashed" w:sz="2" w:space="0" w:color="FFFFFF"/>
                            <w:left w:val="dashed" w:sz="2" w:space="0" w:color="FFFFFF"/>
                            <w:bottom w:val="dashed" w:sz="2" w:space="0" w:color="FFFFFF"/>
                            <w:right w:val="dashed" w:sz="2" w:space="0" w:color="FFFFFF"/>
                          </w:divBdr>
                        </w:div>
                        <w:div w:id="1116365836">
                          <w:marLeft w:val="0"/>
                          <w:marRight w:val="0"/>
                          <w:marTop w:val="0"/>
                          <w:marBottom w:val="0"/>
                          <w:divBdr>
                            <w:top w:val="dashed" w:sz="2" w:space="0" w:color="FFFFFF"/>
                            <w:left w:val="dashed" w:sz="2" w:space="0" w:color="FFFFFF"/>
                            <w:bottom w:val="dashed" w:sz="2" w:space="0" w:color="FFFFFF"/>
                            <w:right w:val="dashed" w:sz="2" w:space="0" w:color="FFFFFF"/>
                          </w:divBdr>
                        </w:div>
                        <w:div w:id="1346129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6952330">
                  <w:marLeft w:val="0"/>
                  <w:marRight w:val="0"/>
                  <w:marTop w:val="0"/>
                  <w:marBottom w:val="0"/>
                  <w:divBdr>
                    <w:top w:val="dashed" w:sz="2" w:space="0" w:color="FFFFFF"/>
                    <w:left w:val="dashed" w:sz="2" w:space="0" w:color="FFFFFF"/>
                    <w:bottom w:val="dashed" w:sz="2" w:space="0" w:color="FFFFFF"/>
                    <w:right w:val="dashed" w:sz="2" w:space="0" w:color="FFFFFF"/>
                  </w:divBdr>
                </w:div>
                <w:div w:id="1177114184">
                  <w:marLeft w:val="0"/>
                  <w:marRight w:val="0"/>
                  <w:marTop w:val="0"/>
                  <w:marBottom w:val="0"/>
                  <w:divBdr>
                    <w:top w:val="dashed" w:sz="2" w:space="0" w:color="FFFFFF"/>
                    <w:left w:val="dashed" w:sz="2" w:space="0" w:color="FFFFFF"/>
                    <w:bottom w:val="dashed" w:sz="2" w:space="0" w:color="FFFFFF"/>
                    <w:right w:val="dashed" w:sz="2" w:space="0" w:color="FFFFFF"/>
                  </w:divBdr>
                  <w:divsChild>
                    <w:div w:id="1768694482">
                      <w:marLeft w:val="0"/>
                      <w:marRight w:val="0"/>
                      <w:marTop w:val="0"/>
                      <w:marBottom w:val="0"/>
                      <w:divBdr>
                        <w:top w:val="dashed" w:sz="2" w:space="0" w:color="FFFFFF"/>
                        <w:left w:val="dashed" w:sz="2" w:space="0" w:color="FFFFFF"/>
                        <w:bottom w:val="dashed" w:sz="2" w:space="0" w:color="FFFFFF"/>
                        <w:right w:val="dashed" w:sz="2" w:space="0" w:color="FFFFFF"/>
                      </w:divBdr>
                    </w:div>
                    <w:div w:id="2048679129">
                      <w:marLeft w:val="0"/>
                      <w:marRight w:val="0"/>
                      <w:marTop w:val="0"/>
                      <w:marBottom w:val="0"/>
                      <w:divBdr>
                        <w:top w:val="dashed" w:sz="2" w:space="0" w:color="FFFFFF"/>
                        <w:left w:val="dashed" w:sz="2" w:space="0" w:color="FFFFFF"/>
                        <w:bottom w:val="dashed" w:sz="2" w:space="0" w:color="FFFFFF"/>
                        <w:right w:val="dashed" w:sz="2" w:space="0" w:color="FFFFFF"/>
                      </w:divBdr>
                      <w:divsChild>
                        <w:div w:id="1585917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674289">
                      <w:marLeft w:val="0"/>
                      <w:marRight w:val="0"/>
                      <w:marTop w:val="0"/>
                      <w:marBottom w:val="0"/>
                      <w:divBdr>
                        <w:top w:val="dashed" w:sz="2" w:space="0" w:color="FFFFFF"/>
                        <w:left w:val="dashed" w:sz="2" w:space="0" w:color="FFFFFF"/>
                        <w:bottom w:val="dashed" w:sz="2" w:space="0" w:color="FFFFFF"/>
                        <w:right w:val="dashed" w:sz="2" w:space="0" w:color="FFFFFF"/>
                      </w:divBdr>
                    </w:div>
                    <w:div w:id="898243607">
                      <w:marLeft w:val="0"/>
                      <w:marRight w:val="0"/>
                      <w:marTop w:val="0"/>
                      <w:marBottom w:val="0"/>
                      <w:divBdr>
                        <w:top w:val="dashed" w:sz="2" w:space="0" w:color="FFFFFF"/>
                        <w:left w:val="dashed" w:sz="2" w:space="0" w:color="FFFFFF"/>
                        <w:bottom w:val="dashed" w:sz="2" w:space="0" w:color="FFFFFF"/>
                        <w:right w:val="dashed" w:sz="2" w:space="0" w:color="FFFFFF"/>
                      </w:divBdr>
                      <w:divsChild>
                        <w:div w:id="189381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102664">
                      <w:marLeft w:val="0"/>
                      <w:marRight w:val="0"/>
                      <w:marTop w:val="0"/>
                      <w:marBottom w:val="0"/>
                      <w:divBdr>
                        <w:top w:val="dashed" w:sz="2" w:space="0" w:color="FFFFFF"/>
                        <w:left w:val="dashed" w:sz="2" w:space="0" w:color="FFFFFF"/>
                        <w:bottom w:val="dashed" w:sz="2" w:space="0" w:color="FFFFFF"/>
                        <w:right w:val="dashed" w:sz="2" w:space="0" w:color="FFFFFF"/>
                      </w:divBdr>
                    </w:div>
                    <w:div w:id="1886720784">
                      <w:marLeft w:val="0"/>
                      <w:marRight w:val="0"/>
                      <w:marTop w:val="0"/>
                      <w:marBottom w:val="0"/>
                      <w:divBdr>
                        <w:top w:val="dashed" w:sz="2" w:space="0" w:color="FFFFFF"/>
                        <w:left w:val="dashed" w:sz="2" w:space="0" w:color="FFFFFF"/>
                        <w:bottom w:val="dashed" w:sz="2" w:space="0" w:color="FFFFFF"/>
                        <w:right w:val="dashed" w:sz="2" w:space="0" w:color="FFFFFF"/>
                      </w:divBdr>
                      <w:divsChild>
                        <w:div w:id="70394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910801">
                      <w:marLeft w:val="0"/>
                      <w:marRight w:val="0"/>
                      <w:marTop w:val="0"/>
                      <w:marBottom w:val="0"/>
                      <w:divBdr>
                        <w:top w:val="dashed" w:sz="2" w:space="0" w:color="FFFFFF"/>
                        <w:left w:val="dashed" w:sz="2" w:space="0" w:color="FFFFFF"/>
                        <w:bottom w:val="dashed" w:sz="2" w:space="0" w:color="FFFFFF"/>
                        <w:right w:val="dashed" w:sz="2" w:space="0" w:color="FFFFFF"/>
                      </w:divBdr>
                    </w:div>
                    <w:div w:id="1117918518">
                      <w:marLeft w:val="0"/>
                      <w:marRight w:val="0"/>
                      <w:marTop w:val="0"/>
                      <w:marBottom w:val="0"/>
                      <w:divBdr>
                        <w:top w:val="dashed" w:sz="2" w:space="0" w:color="FFFFFF"/>
                        <w:left w:val="dashed" w:sz="2" w:space="0" w:color="FFFFFF"/>
                        <w:bottom w:val="dashed" w:sz="2" w:space="0" w:color="FFFFFF"/>
                        <w:right w:val="dashed" w:sz="2" w:space="0" w:color="FFFFFF"/>
                      </w:divBdr>
                      <w:divsChild>
                        <w:div w:id="858086629">
                          <w:marLeft w:val="0"/>
                          <w:marRight w:val="0"/>
                          <w:marTop w:val="0"/>
                          <w:marBottom w:val="0"/>
                          <w:divBdr>
                            <w:top w:val="dashed" w:sz="2" w:space="0" w:color="FFFFFF"/>
                            <w:left w:val="dashed" w:sz="2" w:space="0" w:color="FFFFFF"/>
                            <w:bottom w:val="dashed" w:sz="2" w:space="0" w:color="FFFFFF"/>
                            <w:right w:val="dashed" w:sz="2" w:space="0" w:color="FFFFFF"/>
                          </w:divBdr>
                        </w:div>
                        <w:div w:id="180769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577246">
                      <w:marLeft w:val="0"/>
                      <w:marRight w:val="0"/>
                      <w:marTop w:val="0"/>
                      <w:marBottom w:val="0"/>
                      <w:divBdr>
                        <w:top w:val="dashed" w:sz="2" w:space="0" w:color="FFFFFF"/>
                        <w:left w:val="dashed" w:sz="2" w:space="0" w:color="FFFFFF"/>
                        <w:bottom w:val="dashed" w:sz="2" w:space="0" w:color="FFFFFF"/>
                        <w:right w:val="dashed" w:sz="2" w:space="0" w:color="FFFFFF"/>
                      </w:divBdr>
                    </w:div>
                    <w:div w:id="1280795201">
                      <w:marLeft w:val="0"/>
                      <w:marRight w:val="0"/>
                      <w:marTop w:val="0"/>
                      <w:marBottom w:val="0"/>
                      <w:divBdr>
                        <w:top w:val="dashed" w:sz="2" w:space="0" w:color="FFFFFF"/>
                        <w:left w:val="dashed" w:sz="2" w:space="0" w:color="FFFFFF"/>
                        <w:bottom w:val="dashed" w:sz="2" w:space="0" w:color="FFFFFF"/>
                        <w:right w:val="dashed" w:sz="2" w:space="0" w:color="FFFFFF"/>
                      </w:divBdr>
                      <w:divsChild>
                        <w:div w:id="1116749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4577">
                      <w:marLeft w:val="0"/>
                      <w:marRight w:val="0"/>
                      <w:marTop w:val="0"/>
                      <w:marBottom w:val="0"/>
                      <w:divBdr>
                        <w:top w:val="dashed" w:sz="2" w:space="0" w:color="FFFFFF"/>
                        <w:left w:val="dashed" w:sz="2" w:space="0" w:color="FFFFFF"/>
                        <w:bottom w:val="dashed" w:sz="2" w:space="0" w:color="FFFFFF"/>
                        <w:right w:val="dashed" w:sz="2" w:space="0" w:color="FFFFFF"/>
                      </w:divBdr>
                    </w:div>
                    <w:div w:id="1062564183">
                      <w:marLeft w:val="0"/>
                      <w:marRight w:val="0"/>
                      <w:marTop w:val="0"/>
                      <w:marBottom w:val="0"/>
                      <w:divBdr>
                        <w:top w:val="dashed" w:sz="2" w:space="0" w:color="FFFFFF"/>
                        <w:left w:val="dashed" w:sz="2" w:space="0" w:color="FFFFFF"/>
                        <w:bottom w:val="dashed" w:sz="2" w:space="0" w:color="FFFFFF"/>
                        <w:right w:val="dashed" w:sz="2" w:space="0" w:color="FFFFFF"/>
                      </w:divBdr>
                      <w:divsChild>
                        <w:div w:id="114408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3324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81098.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01840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luminita.ionita\sintact%203.0\cache\Legislatie\temp\00108254.HTML" TargetMode="External"/><Relationship Id="rId10" Type="http://schemas.openxmlformats.org/officeDocument/2006/relationships/hyperlink" Target="file:///C:\Users\luminita.ionita\sintact%203.0\cache\Legislatie\temp\00018404.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108255.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13350</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3</cp:revision>
  <dcterms:created xsi:type="dcterms:W3CDTF">2014-04-08T08:23:00Z</dcterms:created>
  <dcterms:modified xsi:type="dcterms:W3CDTF">2014-04-08T10:57:00Z</dcterms:modified>
</cp:coreProperties>
</file>